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3DB" w:rsidRDefault="006843DB" w:rsidP="006843DB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56025">
        <w:rPr>
          <w:rStyle w:val="a4"/>
          <w:color w:val="000000"/>
          <w:sz w:val="28"/>
          <w:szCs w:val="28"/>
          <w:bdr w:val="none" w:sz="0" w:space="0" w:color="auto" w:frame="1"/>
        </w:rPr>
        <w:t>УВАГА!</w:t>
      </w:r>
    </w:p>
    <w:p w:rsidR="006843DB" w:rsidRDefault="006843DB" w:rsidP="006843DB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6843DB" w:rsidRPr="003678D1" w:rsidRDefault="006843DB" w:rsidP="006843DB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6843DB" w:rsidRPr="003678D1" w:rsidRDefault="006843DB" w:rsidP="006843DB">
      <w:pPr>
        <w:pStyle w:val="a6"/>
        <w:spacing w:line="235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На публ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ічне обговорення (оприлюднення) </w:t>
      </w: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виноситься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hyperlink r:id="rId4" w:history="1">
        <w:r w:rsidRPr="003678D1">
          <w:rPr>
            <w:rStyle w:val="a5"/>
            <w:rFonts w:ascii="Times New Roman" w:hAnsi="Times New Roman"/>
            <w:color w:val="auto"/>
            <w:sz w:val="28"/>
            <w:szCs w:val="28"/>
            <w:bdr w:val="none" w:sz="0" w:space="0" w:color="auto" w:frame="1"/>
            <w:lang w:val="uk-UA"/>
          </w:rPr>
          <w:t>про</w:t>
        </w:r>
        <w:r>
          <w:rPr>
            <w:rStyle w:val="a5"/>
            <w:rFonts w:ascii="Times New Roman" w:hAnsi="Times New Roman"/>
            <w:color w:val="auto"/>
            <w:sz w:val="28"/>
            <w:szCs w:val="28"/>
            <w:bdr w:val="none" w:sz="0" w:space="0" w:color="auto" w:frame="1"/>
            <w:lang w:val="uk-UA"/>
          </w:rPr>
          <w:t>є</w:t>
        </w:r>
        <w:r w:rsidRPr="003678D1">
          <w:rPr>
            <w:rStyle w:val="a5"/>
            <w:rFonts w:ascii="Times New Roman" w:hAnsi="Times New Roman"/>
            <w:color w:val="auto"/>
            <w:sz w:val="28"/>
            <w:szCs w:val="28"/>
            <w:bdr w:val="none" w:sz="0" w:space="0" w:color="auto" w:frame="1"/>
            <w:lang w:val="uk-UA"/>
          </w:rPr>
          <w:t>кт регуляторного акт</w:t>
        </w:r>
      </w:hyperlink>
      <w:r w:rsidRPr="003678D1">
        <w:rPr>
          <w:rFonts w:ascii="Times New Roman" w:hAnsi="Times New Roman"/>
          <w:sz w:val="28"/>
          <w:szCs w:val="28"/>
          <w:lang w:val="uk-UA"/>
        </w:rPr>
        <w:t xml:space="preserve">а – рішення міської ради «Про встановлення Правил утримання домашніх тварин у м. Кривому Розі» 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>
        <w:rPr>
          <w:rFonts w:ascii="Times New Roman" w:hAnsi="Times New Roman"/>
          <w:sz w:val="28"/>
          <w:szCs w:val="28"/>
          <w:lang w:val="uk-UA"/>
        </w:rPr>
        <w:t>09.07.2020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 в місячний терм</w:t>
      </w:r>
      <w:r>
        <w:rPr>
          <w:rFonts w:ascii="Times New Roman" w:hAnsi="Times New Roman"/>
          <w:sz w:val="28"/>
          <w:szCs w:val="28"/>
          <w:lang w:val="uk-UA"/>
        </w:rPr>
        <w:t>ін департаментом розвитку інфра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структури міста виконкому Криворізької міської ради (поштова адреса: 50101, м. Кривий Ріг,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3678D1">
        <w:rPr>
          <w:rFonts w:ascii="Times New Roman" w:hAnsi="Times New Roman"/>
          <w:sz w:val="28"/>
          <w:szCs w:val="28"/>
          <w:lang w:val="uk-UA"/>
        </w:rPr>
        <w:t>пл</w:t>
      </w:r>
      <w:proofErr w:type="spellEnd"/>
      <w:r w:rsidRPr="003678D1">
        <w:rPr>
          <w:rFonts w:ascii="Times New Roman" w:hAnsi="Times New Roman"/>
          <w:sz w:val="28"/>
          <w:szCs w:val="28"/>
          <w:lang w:val="uk-UA"/>
        </w:rPr>
        <w:t>. Молодіжна,</w:t>
      </w:r>
      <w:r>
        <w:rPr>
          <w:rFonts w:ascii="Times New Roman" w:hAnsi="Times New Roman"/>
          <w:sz w:val="28"/>
          <w:szCs w:val="28"/>
          <w:lang w:val="uk-UA"/>
        </w:rPr>
        <w:t xml:space="preserve">1, каб.550,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 92-19-10, електронна адреса: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678D1">
        <w:rPr>
          <w:rFonts w:ascii="Times New Roman" w:hAnsi="Times New Roman"/>
          <w:sz w:val="28"/>
          <w:szCs w:val="28"/>
          <w:lang w:val="uk-UA"/>
        </w:rPr>
        <w:t>drim_kr@kr.gov.ua), управлінням розвитку підприємництва виконкому Криворізької міської ради (поштова адреса</w:t>
      </w:r>
      <w:r>
        <w:rPr>
          <w:rFonts w:ascii="Times New Roman" w:hAnsi="Times New Roman"/>
          <w:sz w:val="28"/>
          <w:szCs w:val="28"/>
          <w:lang w:val="uk-UA"/>
        </w:rPr>
        <w:t>: 50101, м. Кривий Ріг, пл.Моло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діжна,1, каб.510, </w:t>
      </w:r>
      <w:proofErr w:type="spellStart"/>
      <w:r w:rsidRPr="003678D1"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 w:rsidRPr="003678D1">
        <w:rPr>
          <w:rFonts w:ascii="Times New Roman" w:hAnsi="Times New Roman"/>
          <w:sz w:val="28"/>
          <w:szCs w:val="28"/>
          <w:lang w:val="uk-UA"/>
        </w:rPr>
        <w:t xml:space="preserve">. (0564)74-39-72, електронна адреса: </w:t>
      </w:r>
      <w:hyperlink r:id="rId5" w:history="1">
        <w:r w:rsidRPr="003678D1">
          <w:rPr>
            <w:rFonts w:ascii="Times New Roman" w:hAnsi="Times New Roman"/>
            <w:sz w:val="28"/>
            <w:szCs w:val="28"/>
            <w:lang w:val="uk-UA"/>
          </w:rPr>
          <w:t>urp@kr.gov.ua</w:t>
        </w:r>
      </w:hyperlink>
      <w:r w:rsidRPr="003678D1">
        <w:rPr>
          <w:rFonts w:ascii="Times New Roman" w:hAnsi="Times New Roman"/>
          <w:sz w:val="28"/>
          <w:szCs w:val="28"/>
          <w:lang w:val="uk-UA"/>
        </w:rPr>
        <w:t>).</w:t>
      </w:r>
    </w:p>
    <w:p w:rsidR="006843DB" w:rsidRDefault="006843DB" w:rsidP="006843DB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 також на електронні поштові </w:t>
      </w:r>
      <w:r w:rsidRPr="003678D1">
        <w:rPr>
          <w:sz w:val="28"/>
          <w:szCs w:val="28"/>
        </w:rPr>
        <w:t>скриньки </w:t>
      </w:r>
      <w:r>
        <w:rPr>
          <w:sz w:val="28"/>
          <w:szCs w:val="28"/>
        </w:rPr>
        <w:t xml:space="preserve"> виконкому міської </w:t>
      </w:r>
      <w:r w:rsidRPr="003678D1">
        <w:rPr>
          <w:sz w:val="28"/>
          <w:szCs w:val="28"/>
        </w:rPr>
        <w:t>ради </w:t>
      </w:r>
      <w:hyperlink r:id="rId6" w:history="1">
        <w:r w:rsidRPr="003678D1">
          <w:rPr>
            <w:rStyle w:val="a5"/>
            <w:color w:val="auto"/>
            <w:sz w:val="28"/>
            <w:szCs w:val="28"/>
            <w:bdr w:val="none" w:sz="0" w:space="0" w:color="auto" w:frame="1"/>
          </w:rPr>
          <w:t>mvk99@kr.gov.ua</w:t>
        </w:r>
      </w:hyperlink>
      <w:r w:rsidRPr="003678D1">
        <w:rPr>
          <w:sz w:val="28"/>
          <w:szCs w:val="28"/>
        </w:rPr>
        <w:t> </w:t>
      </w:r>
      <w:r>
        <w:rPr>
          <w:sz w:val="28"/>
          <w:szCs w:val="28"/>
        </w:rPr>
        <w:t xml:space="preserve"> і </w:t>
      </w:r>
      <w:r w:rsidRPr="003678D1">
        <w:rPr>
          <w:sz w:val="28"/>
          <w:szCs w:val="28"/>
        </w:rPr>
        <w:t>виконкомів районних у місті рад</w:t>
      </w:r>
      <w:r w:rsidRPr="00056025">
        <w:rPr>
          <w:sz w:val="28"/>
          <w:szCs w:val="28"/>
        </w:rPr>
        <w:t xml:space="preserve"> Металургійної, </w:t>
      </w:r>
      <w:proofErr w:type="spellStart"/>
      <w:r w:rsidRPr="00056025">
        <w:rPr>
          <w:sz w:val="28"/>
          <w:szCs w:val="28"/>
        </w:rPr>
        <w:t>Довгинцівської</w:t>
      </w:r>
      <w:proofErr w:type="spellEnd"/>
      <w:r w:rsidRPr="00056025">
        <w:rPr>
          <w:sz w:val="28"/>
          <w:szCs w:val="28"/>
        </w:rPr>
        <w:t xml:space="preserve">, Покровської, Інгулецької, Саксаганської, </w:t>
      </w:r>
      <w:proofErr w:type="spellStart"/>
      <w:r w:rsidRPr="00056025">
        <w:rPr>
          <w:sz w:val="28"/>
          <w:szCs w:val="28"/>
        </w:rPr>
        <w:t>Тернівської</w:t>
      </w:r>
      <w:proofErr w:type="spellEnd"/>
      <w:r w:rsidRPr="00056025">
        <w:rPr>
          <w:sz w:val="28"/>
          <w:szCs w:val="28"/>
        </w:rPr>
        <w:t>, Центра-</w:t>
      </w:r>
      <w:proofErr w:type="spellStart"/>
      <w:r w:rsidRPr="00056025">
        <w:rPr>
          <w:sz w:val="28"/>
          <w:szCs w:val="28"/>
        </w:rPr>
        <w:t>льно</w:t>
      </w:r>
      <w:proofErr w:type="spellEnd"/>
      <w:r w:rsidRPr="00056025">
        <w:rPr>
          <w:sz w:val="28"/>
          <w:szCs w:val="28"/>
        </w:rPr>
        <w:t>-Міської:</w:t>
      </w:r>
      <w:r>
        <w:rPr>
          <w:sz w:val="28"/>
          <w:szCs w:val="28"/>
        </w:rPr>
        <w:t xml:space="preserve"> </w:t>
      </w:r>
      <w:r w:rsidRPr="0005602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hyperlink r:id="rId7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dzr_vk@ukrpost.ua</w:t>
        </w:r>
      </w:hyperlink>
      <w:r w:rsidRPr="00056025">
        <w:rPr>
          <w:sz w:val="28"/>
          <w:szCs w:val="28"/>
        </w:rPr>
        <w:t>, </w:t>
      </w:r>
      <w:r>
        <w:rPr>
          <w:sz w:val="28"/>
          <w:szCs w:val="28"/>
        </w:rPr>
        <w:t xml:space="preserve">  </w:t>
      </w:r>
      <w:hyperlink r:id="rId8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dlg_vk@riad.com.ua</w:t>
        </w:r>
      </w:hyperlink>
      <w:r w:rsidRPr="00056025">
        <w:rPr>
          <w:sz w:val="28"/>
          <w:szCs w:val="28"/>
        </w:rPr>
        <w:t>, </w:t>
      </w:r>
      <w:r>
        <w:rPr>
          <w:sz w:val="28"/>
          <w:szCs w:val="28"/>
        </w:rPr>
        <w:t xml:space="preserve">  </w:t>
      </w:r>
      <w:hyperlink r:id="rId9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vk@pokrovkr.gov.ua</w:t>
        </w:r>
      </w:hyperlink>
      <w:r w:rsidRPr="00056025">
        <w:rPr>
          <w:sz w:val="28"/>
          <w:szCs w:val="28"/>
        </w:rPr>
        <w:t>, </w:t>
      </w:r>
    </w:p>
    <w:p w:rsidR="006843DB" w:rsidRPr="00056025" w:rsidRDefault="002E0DAF" w:rsidP="006843D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hyperlink r:id="rId10" w:history="1">
        <w:r w:rsidR="006843DB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ing.zagal104@ing-org.gov.ua</w:t>
        </w:r>
      </w:hyperlink>
      <w:r w:rsidR="006843DB" w:rsidRPr="00056025">
        <w:rPr>
          <w:sz w:val="28"/>
          <w:szCs w:val="28"/>
        </w:rPr>
        <w:t>, </w:t>
      </w:r>
      <w:hyperlink r:id="rId11" w:history="1">
        <w:r w:rsidR="006843DB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srvk@srvk.gov.ua</w:t>
        </w:r>
      </w:hyperlink>
      <w:r w:rsidR="006843DB" w:rsidRPr="00056025">
        <w:rPr>
          <w:sz w:val="28"/>
          <w:szCs w:val="28"/>
        </w:rPr>
        <w:t>, </w:t>
      </w:r>
      <w:hyperlink r:id="rId12" w:history="1">
        <w:r w:rsidR="006843DB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trnvk@trnvk.gov.ua</w:t>
        </w:r>
      </w:hyperlink>
      <w:r w:rsidR="006843DB" w:rsidRPr="00056025">
        <w:rPr>
          <w:sz w:val="28"/>
          <w:szCs w:val="28"/>
        </w:rPr>
        <w:t>, </w:t>
      </w:r>
      <w:hyperlink r:id="rId13" w:history="1">
        <w:r w:rsidR="006843DB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cg-ispolkom-zag@vykonkom-tsmkr.gov.ua</w:t>
        </w:r>
      </w:hyperlink>
    </w:p>
    <w:p w:rsidR="006843DB" w:rsidRPr="00056025" w:rsidRDefault="006843DB" w:rsidP="006843DB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>З вказаним про</w:t>
      </w:r>
      <w:r w:rsidR="002E0DAF">
        <w:rPr>
          <w:sz w:val="28"/>
          <w:szCs w:val="28"/>
        </w:rPr>
        <w:t>є</w:t>
      </w:r>
      <w:bookmarkStart w:id="0" w:name="_GoBack"/>
      <w:bookmarkEnd w:id="0"/>
      <w:r w:rsidRPr="00056025">
        <w:rPr>
          <w:sz w:val="28"/>
          <w:szCs w:val="28"/>
        </w:rPr>
        <w:t>ктом та аналізом його регуляторного впливу можна також ознайомитися на офіційних веб-сторінках в мережі Інтернет:</w:t>
      </w:r>
    </w:p>
    <w:p w:rsidR="006843DB" w:rsidRPr="00056025" w:rsidRDefault="006843DB" w:rsidP="006843DB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>- Криворізької міської ради та її виконавчого комітету у підрозділі «</w:t>
      </w:r>
      <w:proofErr w:type="spellStart"/>
      <w:r w:rsidRPr="00056025">
        <w:rPr>
          <w:sz w:val="28"/>
          <w:szCs w:val="28"/>
        </w:rPr>
        <w:t>Регу-ляторна</w:t>
      </w:r>
      <w:proofErr w:type="spellEnd"/>
      <w:r w:rsidRPr="00056025">
        <w:rPr>
          <w:sz w:val="28"/>
          <w:szCs w:val="28"/>
        </w:rPr>
        <w:t xml:space="preserve"> політика» розділу «Інформаційна база» </w:t>
      </w:r>
      <w:hyperlink r:id="rId14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www.kr.gov.ua</w:t>
        </w:r>
      </w:hyperlink>
      <w:r w:rsidRPr="00056025">
        <w:rPr>
          <w:sz w:val="28"/>
          <w:szCs w:val="28"/>
        </w:rPr>
        <w:t>;</w:t>
      </w:r>
    </w:p>
    <w:p w:rsidR="006843DB" w:rsidRDefault="006843DB" w:rsidP="006843DB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 xml:space="preserve">- виконкомів районних у місті рад Металургійної, </w:t>
      </w:r>
      <w:proofErr w:type="spellStart"/>
      <w:r w:rsidRPr="00056025">
        <w:rPr>
          <w:sz w:val="28"/>
          <w:szCs w:val="28"/>
        </w:rPr>
        <w:t>Довгинцівської</w:t>
      </w:r>
      <w:proofErr w:type="spellEnd"/>
      <w:r w:rsidRPr="00056025">
        <w:rPr>
          <w:sz w:val="28"/>
          <w:szCs w:val="28"/>
        </w:rPr>
        <w:t>, Покров-</w:t>
      </w:r>
      <w:proofErr w:type="spellStart"/>
      <w:r w:rsidRPr="00056025">
        <w:rPr>
          <w:sz w:val="28"/>
          <w:szCs w:val="28"/>
        </w:rPr>
        <w:t>ської</w:t>
      </w:r>
      <w:proofErr w:type="spellEnd"/>
      <w:r w:rsidRPr="00056025">
        <w:rPr>
          <w:sz w:val="28"/>
          <w:szCs w:val="28"/>
        </w:rPr>
        <w:t xml:space="preserve">, Інгулецької, Саксаганської, </w:t>
      </w:r>
      <w:proofErr w:type="spellStart"/>
      <w:r w:rsidRPr="00056025">
        <w:rPr>
          <w:sz w:val="28"/>
          <w:szCs w:val="28"/>
        </w:rPr>
        <w:t>Тернівської</w:t>
      </w:r>
      <w:proofErr w:type="spellEnd"/>
      <w:r w:rsidRPr="00056025">
        <w:rPr>
          <w:sz w:val="28"/>
          <w:szCs w:val="28"/>
        </w:rPr>
        <w:t>, Центрально-Міської: </w:t>
      </w:r>
      <w:hyperlink r:id="rId15" w:history="1">
        <w:r w:rsidRPr="00474175">
          <w:rPr>
            <w:rStyle w:val="a5"/>
            <w:sz w:val="28"/>
            <w:szCs w:val="28"/>
            <w:bdr w:val="none" w:sz="0" w:space="0" w:color="auto" w:frame="1"/>
          </w:rPr>
          <w:t>www.mtlrg-kr.gov.ua</w:t>
        </w:r>
      </w:hyperlink>
      <w:r w:rsidRPr="003678D1">
        <w:rPr>
          <w:sz w:val="28"/>
          <w:szCs w:val="28"/>
        </w:rPr>
        <w:t>,   </w:t>
      </w:r>
      <w:r w:rsidRPr="00056025">
        <w:rPr>
          <w:sz w:val="28"/>
          <w:szCs w:val="28"/>
        </w:rPr>
        <w:t xml:space="preserve"> </w:t>
      </w:r>
      <w:r w:rsidRPr="00253234">
        <w:rPr>
          <w:sz w:val="28"/>
          <w:szCs w:val="28"/>
          <w:u w:val="single"/>
        </w:rPr>
        <w:t>www.dlgr.gov.ua</w:t>
      </w:r>
      <w:r w:rsidRPr="00056025">
        <w:rPr>
          <w:sz w:val="28"/>
          <w:szCs w:val="28"/>
        </w:rPr>
        <w:t xml:space="preserve">,    </w:t>
      </w:r>
      <w:r w:rsidRPr="00253234">
        <w:rPr>
          <w:sz w:val="28"/>
          <w:szCs w:val="28"/>
          <w:u w:val="single"/>
        </w:rPr>
        <w:t>www.pokrovkr.gov.ua</w:t>
      </w:r>
      <w:r w:rsidRPr="00056025">
        <w:rPr>
          <w:sz w:val="28"/>
          <w:szCs w:val="28"/>
        </w:rPr>
        <w:t>,   </w:t>
      </w:r>
      <w:r w:rsidRPr="00253234">
        <w:rPr>
          <w:sz w:val="28"/>
          <w:szCs w:val="28"/>
          <w:u w:val="single"/>
        </w:rPr>
        <w:t>www.ing-org.gov.ua</w:t>
      </w:r>
      <w:r w:rsidRPr="00056025">
        <w:rPr>
          <w:sz w:val="28"/>
          <w:szCs w:val="28"/>
        </w:rPr>
        <w:t xml:space="preserve">,  </w:t>
      </w:r>
    </w:p>
    <w:p w:rsidR="006843DB" w:rsidRPr="00056025" w:rsidRDefault="006843DB" w:rsidP="006843D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53234">
        <w:rPr>
          <w:sz w:val="28"/>
          <w:szCs w:val="28"/>
          <w:u w:val="single"/>
        </w:rPr>
        <w:t>www.srvk.gov.ua</w:t>
      </w:r>
      <w:r w:rsidRPr="00056025">
        <w:rPr>
          <w:sz w:val="28"/>
          <w:szCs w:val="28"/>
        </w:rPr>
        <w:t>, </w:t>
      </w:r>
      <w:hyperlink r:id="rId16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www.trnvk.gov.ua</w:t>
        </w:r>
      </w:hyperlink>
      <w:r w:rsidRPr="00056025">
        <w:rPr>
          <w:sz w:val="28"/>
          <w:szCs w:val="28"/>
        </w:rPr>
        <w:t>,  </w:t>
      </w:r>
      <w:hyperlink r:id="rId17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www.vykonkom-tsmkr.gov.ua</w:t>
        </w:r>
      </w:hyperlink>
    </w:p>
    <w:p w:rsidR="00C454AA" w:rsidRDefault="00C454AA"/>
    <w:sectPr w:rsidR="00C45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DB"/>
    <w:rsid w:val="002E0DAF"/>
    <w:rsid w:val="006843DB"/>
    <w:rsid w:val="00C4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3473"/>
  <w15:chartTrackingRefBased/>
  <w15:docId w15:val="{D9832E75-93AA-46D0-B299-84BBDA27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4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843DB"/>
    <w:rPr>
      <w:b/>
      <w:bCs/>
    </w:rPr>
  </w:style>
  <w:style w:type="character" w:styleId="a5">
    <w:name w:val="Hyperlink"/>
    <w:basedOn w:val="a0"/>
    <w:uiPriority w:val="99"/>
    <w:unhideWhenUsed/>
    <w:rsid w:val="006843DB"/>
    <w:rPr>
      <w:color w:val="0000FF"/>
      <w:u w:val="single"/>
    </w:rPr>
  </w:style>
  <w:style w:type="paragraph" w:styleId="a6">
    <w:name w:val="No Spacing"/>
    <w:link w:val="a7"/>
    <w:qFormat/>
    <w:rsid w:val="006843DB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Без интервала Знак"/>
    <w:link w:val="a6"/>
    <w:locked/>
    <w:rsid w:val="006843DB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g_vk@riad.com.ua" TargetMode="External"/><Relationship Id="rId13" Type="http://schemas.openxmlformats.org/officeDocument/2006/relationships/hyperlink" Target="mailto:cg-ispolkom-zag@vykonkom-tsmkr.gov.u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zr_vk@ukrpost.ua" TargetMode="External"/><Relationship Id="rId12" Type="http://schemas.openxmlformats.org/officeDocument/2006/relationships/hyperlink" Target="mailto:trnvk@trnvk.gov.ua" TargetMode="External"/><Relationship Id="rId17" Type="http://schemas.openxmlformats.org/officeDocument/2006/relationships/hyperlink" Target="http://www.vykonkom-tsmkr.gov.u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trnvk.gov.ua/" TargetMode="External"/><Relationship Id="rId1" Type="http://schemas.openxmlformats.org/officeDocument/2006/relationships/styles" Target="styles.xml"/><Relationship Id="rId6" Type="http://schemas.openxmlformats.org/officeDocument/2006/relationships/hyperlink" Target="mailto:mvk99@kr.gov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hyperlink" Target="http://www.mtlrg-kr.gov.ua" TargetMode="External"/><Relationship Id="rId10" Type="http://schemas.openxmlformats.org/officeDocument/2006/relationships/hyperlink" Target="mailto:ing.zagal104@ing-org.gov.u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kr.gov.ua/ua/osxfile/pg/210519453233027_s_2o/65894540.rar" TargetMode="External"/><Relationship Id="rId9" Type="http://schemas.openxmlformats.org/officeDocument/2006/relationships/hyperlink" Target="mailto:vk@pokrovkr.gov.ua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1567</Words>
  <Characters>894</Characters>
  <Application>Microsoft Office Word</Application>
  <DocSecurity>0</DocSecurity>
  <Lines>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2</cp:revision>
  <dcterms:created xsi:type="dcterms:W3CDTF">2020-07-06T14:26:00Z</dcterms:created>
  <dcterms:modified xsi:type="dcterms:W3CDTF">2020-07-06T14:36:00Z</dcterms:modified>
</cp:coreProperties>
</file>