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F62" w:rsidRPr="00A21197" w:rsidRDefault="00333F62" w:rsidP="00333F62">
      <w:pPr>
        <w:ind w:left="-360"/>
      </w:pPr>
      <w:r>
        <w:t xml:space="preserve">                                                             </w:t>
      </w:r>
      <w:bookmarkStart w:id="0" w:name="_GoBack"/>
      <w: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4.4pt" o:ole="">
            <v:imagedata r:id="rId5" o:title=""/>
          </v:shape>
          <o:OLEObject Type="Embed" ProgID="Word.Picture.6" ShapeID="_x0000_i1025" DrawAspect="Content" ObjectID="_1420527999" r:id="rId6"/>
        </w:object>
      </w:r>
      <w:bookmarkEnd w:id="0"/>
      <w:r>
        <w:t xml:space="preserve">                                              </w:t>
      </w:r>
    </w:p>
    <w:p w:rsidR="00333F62" w:rsidRPr="00365EFF" w:rsidRDefault="00333F62" w:rsidP="00333F62">
      <w:pPr>
        <w:jc w:val="center"/>
        <w:rPr>
          <w:b/>
        </w:rPr>
      </w:pPr>
      <w:r>
        <w:rPr>
          <w:b/>
        </w:rPr>
        <w:t>САКСАГАНСЬКА</w:t>
      </w:r>
      <w:r w:rsidRPr="00365EFF">
        <w:rPr>
          <w:b/>
        </w:rPr>
        <w:t xml:space="preserve"> </w:t>
      </w:r>
      <w:r>
        <w:rPr>
          <w:b/>
        </w:rPr>
        <w:t>РАЙОННА У МІСТІ</w:t>
      </w:r>
      <w:r w:rsidRPr="00365EFF">
        <w:rPr>
          <w:b/>
        </w:rPr>
        <w:t xml:space="preserve"> </w:t>
      </w:r>
      <w:r w:rsidRPr="00622D78">
        <w:rPr>
          <w:b/>
          <w:lang w:val="ru-RU"/>
        </w:rPr>
        <w:t xml:space="preserve"> </w:t>
      </w:r>
      <w:r w:rsidRPr="00365EFF">
        <w:rPr>
          <w:b/>
        </w:rPr>
        <w:t>РАДА</w:t>
      </w:r>
    </w:p>
    <w:p w:rsidR="00333F62" w:rsidRPr="00365EFF" w:rsidRDefault="00333F62" w:rsidP="00333F62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:rsidR="00333F62" w:rsidRDefault="00333F62" w:rsidP="00333F62">
      <w:pPr>
        <w:rPr>
          <w:b/>
        </w:rPr>
      </w:pPr>
    </w:p>
    <w:p w:rsidR="00333F62" w:rsidRPr="00365EFF" w:rsidRDefault="00333F62" w:rsidP="00333F62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proofErr w:type="gramStart"/>
      <w:r w:rsidRPr="00365EFF">
        <w:rPr>
          <w:szCs w:val="36"/>
        </w:rPr>
        <w:t>Н</w:t>
      </w:r>
      <w:proofErr w:type="spellEnd"/>
      <w:proofErr w:type="gramEnd"/>
      <w:r w:rsidRPr="00365EFF">
        <w:rPr>
          <w:szCs w:val="36"/>
        </w:rPr>
        <w:t xml:space="preserve"> Я</w:t>
      </w:r>
    </w:p>
    <w:p w:rsidR="00333F62" w:rsidRDefault="00333F62" w:rsidP="00333F62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33F62" w:rsidRPr="00467101" w:rsidTr="00B413C0">
        <w:tc>
          <w:tcPr>
            <w:tcW w:w="3190" w:type="dxa"/>
          </w:tcPr>
          <w:p w:rsidR="00333F62" w:rsidRPr="00CC556A" w:rsidRDefault="00333F62" w:rsidP="00B413C0">
            <w:r>
              <w:t>29 грудня 2012 року</w:t>
            </w:r>
          </w:p>
        </w:tc>
        <w:tc>
          <w:tcPr>
            <w:tcW w:w="3190" w:type="dxa"/>
          </w:tcPr>
          <w:p w:rsidR="00333F62" w:rsidRPr="00467101" w:rsidRDefault="00333F62" w:rsidP="00B413C0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 w:rsidRPr="00467101">
              <w:rPr>
                <w:lang w:val="en-US"/>
              </w:rPr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333F62" w:rsidRPr="00774F49" w:rsidRDefault="00333F62" w:rsidP="00B413C0">
            <w:pPr>
              <w:jc w:val="center"/>
            </w:pPr>
            <w:r>
              <w:t>№  550</w:t>
            </w:r>
          </w:p>
        </w:tc>
      </w:tr>
    </w:tbl>
    <w:p w:rsidR="00333F62" w:rsidRPr="00B42348" w:rsidRDefault="00333F62" w:rsidP="00333F62">
      <w:pPr>
        <w:rPr>
          <w:b/>
          <w:spacing w:val="100"/>
          <w:szCs w:val="28"/>
        </w:rPr>
      </w:pPr>
    </w:p>
    <w:p w:rsidR="00333F62" w:rsidRDefault="00333F62" w:rsidP="00333F62">
      <w:pPr>
        <w:jc w:val="both"/>
        <w:rPr>
          <w:szCs w:val="28"/>
        </w:rPr>
      </w:pPr>
    </w:p>
    <w:p w:rsidR="00333F62" w:rsidRPr="004668E7" w:rsidRDefault="00333F62" w:rsidP="00333F62">
      <w:pPr>
        <w:jc w:val="both"/>
        <w:rPr>
          <w:sz w:val="16"/>
          <w:szCs w:val="16"/>
        </w:rPr>
      </w:pPr>
    </w:p>
    <w:p w:rsidR="00333F62" w:rsidRDefault="00333F62" w:rsidP="00333F62">
      <w:pPr>
        <w:ind w:hanging="180"/>
        <w:rPr>
          <w:szCs w:val="28"/>
        </w:rPr>
      </w:pPr>
      <w:r w:rsidRPr="00FB795B">
        <w:rPr>
          <w:szCs w:val="28"/>
          <w:lang w:val="ru-RU"/>
        </w:rPr>
        <w:t xml:space="preserve">   </w:t>
      </w:r>
      <w:r>
        <w:rPr>
          <w:szCs w:val="28"/>
        </w:rPr>
        <w:t>⌐                                                         ¬</w:t>
      </w:r>
    </w:p>
    <w:p w:rsidR="00333F62" w:rsidRPr="003D060B" w:rsidRDefault="00333F62" w:rsidP="00333F62">
      <w:pPr>
        <w:pStyle w:val="a3"/>
        <w:rPr>
          <w:b/>
          <w:i/>
          <w:szCs w:val="28"/>
        </w:rPr>
      </w:pPr>
      <w:r w:rsidRPr="003D060B">
        <w:rPr>
          <w:b/>
          <w:i/>
          <w:szCs w:val="28"/>
        </w:rPr>
        <w:t xml:space="preserve">Про </w:t>
      </w:r>
      <w:r>
        <w:rPr>
          <w:b/>
          <w:i/>
          <w:szCs w:val="28"/>
        </w:rPr>
        <w:t>с</w:t>
      </w:r>
      <w:r w:rsidRPr="003D060B">
        <w:rPr>
          <w:b/>
          <w:i/>
          <w:szCs w:val="28"/>
        </w:rPr>
        <w:t>творення районної постійно</w:t>
      </w:r>
    </w:p>
    <w:p w:rsidR="00333F62" w:rsidRPr="003D060B" w:rsidRDefault="00333F62" w:rsidP="00333F62">
      <w:pPr>
        <w:pStyle w:val="a3"/>
        <w:rPr>
          <w:b/>
          <w:i/>
          <w:szCs w:val="28"/>
        </w:rPr>
      </w:pPr>
      <w:r w:rsidRPr="003D060B">
        <w:rPr>
          <w:b/>
          <w:i/>
          <w:szCs w:val="28"/>
        </w:rPr>
        <w:t>діючої комісії з упорядкування</w:t>
      </w:r>
    </w:p>
    <w:p w:rsidR="00333F62" w:rsidRPr="003D060B" w:rsidRDefault="00333F62" w:rsidP="00333F62">
      <w:pPr>
        <w:pStyle w:val="a3"/>
        <w:rPr>
          <w:b/>
          <w:i/>
          <w:szCs w:val="28"/>
        </w:rPr>
      </w:pPr>
      <w:r w:rsidRPr="003D060B">
        <w:rPr>
          <w:b/>
          <w:i/>
          <w:szCs w:val="28"/>
        </w:rPr>
        <w:t>розміщення тимчасових об`єктів</w:t>
      </w:r>
    </w:p>
    <w:p w:rsidR="00333F62" w:rsidRPr="003D060B" w:rsidRDefault="00333F62" w:rsidP="00333F62">
      <w:pPr>
        <w:pStyle w:val="a3"/>
        <w:rPr>
          <w:b/>
          <w:i/>
          <w:szCs w:val="28"/>
        </w:rPr>
      </w:pPr>
      <w:r w:rsidRPr="003D060B">
        <w:rPr>
          <w:b/>
          <w:i/>
          <w:szCs w:val="28"/>
        </w:rPr>
        <w:t>для здійснення підприємницької</w:t>
      </w:r>
    </w:p>
    <w:p w:rsidR="00333F62" w:rsidRPr="003D060B" w:rsidRDefault="00333F62" w:rsidP="00333F62">
      <w:pPr>
        <w:pStyle w:val="a3"/>
        <w:rPr>
          <w:b/>
          <w:i/>
          <w:szCs w:val="28"/>
        </w:rPr>
      </w:pPr>
      <w:r w:rsidRPr="003D060B">
        <w:rPr>
          <w:b/>
          <w:i/>
          <w:szCs w:val="28"/>
        </w:rPr>
        <w:t>діяльн</w:t>
      </w:r>
      <w:r w:rsidRPr="003D060B">
        <w:rPr>
          <w:b/>
          <w:i/>
          <w:szCs w:val="28"/>
        </w:rPr>
        <w:t>о</w:t>
      </w:r>
      <w:r w:rsidRPr="003D060B">
        <w:rPr>
          <w:b/>
          <w:i/>
          <w:szCs w:val="28"/>
        </w:rPr>
        <w:t xml:space="preserve">сті та затвердження </w:t>
      </w:r>
    </w:p>
    <w:p w:rsidR="00333F62" w:rsidRPr="003D060B" w:rsidRDefault="00333F62" w:rsidP="00333F62">
      <w:pPr>
        <w:pStyle w:val="a3"/>
        <w:rPr>
          <w:b/>
          <w:i/>
          <w:szCs w:val="28"/>
        </w:rPr>
      </w:pPr>
      <w:r w:rsidRPr="003D060B">
        <w:rPr>
          <w:b/>
          <w:i/>
          <w:szCs w:val="28"/>
        </w:rPr>
        <w:t>Положення про неї</w:t>
      </w:r>
    </w:p>
    <w:p w:rsidR="00333F62" w:rsidRPr="003D060B" w:rsidRDefault="00333F62" w:rsidP="00333F62">
      <w:pPr>
        <w:rPr>
          <w:b/>
          <w:i/>
          <w:sz w:val="16"/>
          <w:szCs w:val="16"/>
        </w:rPr>
      </w:pPr>
      <w:r w:rsidRPr="003D060B">
        <w:rPr>
          <w:b/>
          <w:i/>
          <w:szCs w:val="28"/>
        </w:rPr>
        <w:t>____________________________</w:t>
      </w:r>
      <w:r>
        <w:rPr>
          <w:b/>
          <w:i/>
          <w:szCs w:val="28"/>
        </w:rPr>
        <w:t>__</w:t>
      </w:r>
      <w:r w:rsidRPr="003D060B">
        <w:rPr>
          <w:b/>
          <w:i/>
          <w:szCs w:val="28"/>
        </w:rPr>
        <w:t>_</w:t>
      </w:r>
    </w:p>
    <w:p w:rsidR="00333F62" w:rsidRPr="00323E79" w:rsidRDefault="00333F62" w:rsidP="00333F62">
      <w:pPr>
        <w:ind w:firstLine="708"/>
        <w:rPr>
          <w:sz w:val="16"/>
          <w:szCs w:val="16"/>
        </w:rPr>
      </w:pPr>
    </w:p>
    <w:p w:rsidR="00333F62" w:rsidRDefault="00333F62" w:rsidP="00333F6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</w:t>
      </w:r>
    </w:p>
    <w:p w:rsidR="00333F62" w:rsidRDefault="00333F62" w:rsidP="00333F6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631886">
        <w:rPr>
          <w:szCs w:val="28"/>
        </w:rPr>
        <w:t xml:space="preserve">З метою </w:t>
      </w:r>
      <w:r>
        <w:rPr>
          <w:szCs w:val="28"/>
        </w:rPr>
        <w:t xml:space="preserve">розв’язання проблем </w:t>
      </w:r>
      <w:r w:rsidRPr="00172988">
        <w:rPr>
          <w:szCs w:val="28"/>
        </w:rPr>
        <w:t>ро</w:t>
      </w:r>
      <w:r w:rsidRPr="00172988">
        <w:rPr>
          <w:szCs w:val="28"/>
        </w:rPr>
        <w:t>з</w:t>
      </w:r>
      <w:r w:rsidRPr="00172988">
        <w:rPr>
          <w:szCs w:val="28"/>
        </w:rPr>
        <w:t xml:space="preserve">міщення тимчасових об’єктів торговельного, побутового, соціально-культурного чи іншого призначення, запобігання проявам </w:t>
      </w:r>
      <w:proofErr w:type="spellStart"/>
      <w:r w:rsidRPr="00172988">
        <w:rPr>
          <w:szCs w:val="28"/>
        </w:rPr>
        <w:t>недобропорядної</w:t>
      </w:r>
      <w:proofErr w:type="spellEnd"/>
      <w:r w:rsidRPr="00172988">
        <w:rPr>
          <w:szCs w:val="28"/>
        </w:rPr>
        <w:t xml:space="preserve"> конкур</w:t>
      </w:r>
      <w:r w:rsidRPr="00172988">
        <w:rPr>
          <w:szCs w:val="28"/>
        </w:rPr>
        <w:t>е</w:t>
      </w:r>
      <w:r w:rsidRPr="00172988">
        <w:rPr>
          <w:szCs w:val="28"/>
        </w:rPr>
        <w:t>нції в сфері господарської діяльності, раціонального використання земель ко</w:t>
      </w:r>
      <w:r>
        <w:rPr>
          <w:szCs w:val="28"/>
        </w:rPr>
        <w:t>му</w:t>
      </w:r>
      <w:r w:rsidRPr="00172988">
        <w:rPr>
          <w:szCs w:val="28"/>
        </w:rPr>
        <w:t>н</w:t>
      </w:r>
      <w:r w:rsidRPr="00172988">
        <w:rPr>
          <w:szCs w:val="28"/>
        </w:rPr>
        <w:t>а</w:t>
      </w:r>
      <w:r w:rsidRPr="00172988">
        <w:rPr>
          <w:szCs w:val="28"/>
        </w:rPr>
        <w:t>льної власності</w:t>
      </w:r>
      <w:r w:rsidRPr="00284D83">
        <w:rPr>
          <w:szCs w:val="28"/>
        </w:rPr>
        <w:t>, керуючись Земельним кодексом України, Цивільним к</w:t>
      </w:r>
      <w:r w:rsidRPr="00284D83">
        <w:rPr>
          <w:szCs w:val="28"/>
        </w:rPr>
        <w:t>о</w:t>
      </w:r>
      <w:r w:rsidRPr="00284D83">
        <w:rPr>
          <w:szCs w:val="28"/>
        </w:rPr>
        <w:t>дексом України, Закон</w:t>
      </w:r>
      <w:r>
        <w:rPr>
          <w:szCs w:val="28"/>
        </w:rPr>
        <w:t>ами</w:t>
      </w:r>
      <w:r w:rsidRPr="00284D83">
        <w:rPr>
          <w:szCs w:val="28"/>
        </w:rPr>
        <w:t xml:space="preserve"> України «Про місцеве</w:t>
      </w:r>
      <w:r w:rsidRPr="00631886">
        <w:rPr>
          <w:szCs w:val="28"/>
        </w:rPr>
        <w:t xml:space="preserve"> самоврядування в Україні»,</w:t>
      </w:r>
      <w:r>
        <w:rPr>
          <w:szCs w:val="28"/>
        </w:rPr>
        <w:t xml:space="preserve"> </w:t>
      </w:r>
      <w:r w:rsidRPr="00172988">
        <w:rPr>
          <w:szCs w:val="28"/>
        </w:rPr>
        <w:t>«Про благоустрій населених пунктів»</w:t>
      </w:r>
      <w:r>
        <w:rPr>
          <w:szCs w:val="28"/>
        </w:rPr>
        <w:t xml:space="preserve">, </w:t>
      </w:r>
      <w:r w:rsidRPr="00E65017">
        <w:rPr>
          <w:szCs w:val="28"/>
        </w:rPr>
        <w:t>рішеннями Криворіз</w:t>
      </w:r>
      <w:r w:rsidRPr="00E65017">
        <w:rPr>
          <w:szCs w:val="28"/>
        </w:rPr>
        <w:t>ь</w:t>
      </w:r>
      <w:r w:rsidRPr="00E65017">
        <w:rPr>
          <w:szCs w:val="28"/>
        </w:rPr>
        <w:t>кої міської ради від 30 </w:t>
      </w:r>
      <w:r>
        <w:rPr>
          <w:szCs w:val="28"/>
        </w:rPr>
        <w:t>березня</w:t>
      </w:r>
      <w:r w:rsidRPr="00E65017">
        <w:rPr>
          <w:szCs w:val="28"/>
        </w:rPr>
        <w:t> 2011</w:t>
      </w:r>
      <w:r>
        <w:rPr>
          <w:szCs w:val="28"/>
        </w:rPr>
        <w:t> року</w:t>
      </w:r>
      <w:r w:rsidRPr="00E65017">
        <w:rPr>
          <w:szCs w:val="28"/>
        </w:rPr>
        <w:t xml:space="preserve"> № 259 «Про обсяг і межі повноважень районних у місті рад та їх виконавчих органів», від 27 </w:t>
      </w:r>
      <w:r>
        <w:rPr>
          <w:szCs w:val="28"/>
        </w:rPr>
        <w:t>липня</w:t>
      </w:r>
      <w:r w:rsidRPr="00E65017">
        <w:rPr>
          <w:szCs w:val="28"/>
        </w:rPr>
        <w:t> 2011</w:t>
      </w:r>
      <w:r>
        <w:rPr>
          <w:szCs w:val="28"/>
        </w:rPr>
        <w:t> року</w:t>
      </w:r>
      <w:r w:rsidRPr="00E65017">
        <w:rPr>
          <w:szCs w:val="28"/>
        </w:rPr>
        <w:t xml:space="preserve"> № 514 «Про затвердже</w:t>
      </w:r>
      <w:r w:rsidRPr="00E65017">
        <w:rPr>
          <w:szCs w:val="28"/>
        </w:rPr>
        <w:t>н</w:t>
      </w:r>
      <w:r w:rsidRPr="00E65017">
        <w:rPr>
          <w:szCs w:val="28"/>
        </w:rPr>
        <w:t>ня Положення про самоврядний контроль за використанням та охороною з</w:t>
      </w:r>
      <w:r w:rsidRPr="00E65017">
        <w:rPr>
          <w:szCs w:val="28"/>
        </w:rPr>
        <w:t>е</w:t>
      </w:r>
      <w:r w:rsidRPr="00E65017">
        <w:rPr>
          <w:szCs w:val="28"/>
        </w:rPr>
        <w:t>мель у м. Кривому Розі»</w:t>
      </w:r>
      <w:r>
        <w:rPr>
          <w:szCs w:val="28"/>
        </w:rPr>
        <w:t>, від 28 грудня 2012 року № 1660   «Про затвердження Ти</w:t>
      </w:r>
      <w:r>
        <w:rPr>
          <w:szCs w:val="28"/>
        </w:rPr>
        <w:t>м</w:t>
      </w:r>
      <w:r>
        <w:rPr>
          <w:szCs w:val="28"/>
        </w:rPr>
        <w:t>часового порядку</w:t>
      </w:r>
      <w:r w:rsidRPr="00574FBD">
        <w:rPr>
          <w:b/>
        </w:rPr>
        <w:t xml:space="preserve"> </w:t>
      </w:r>
      <w:r w:rsidRPr="00574FBD">
        <w:t>щодо встановлення меж зони дії особистого сервітуту під тимчасовими об’єктами для здійснення підприємницької діял</w:t>
      </w:r>
      <w:r w:rsidRPr="00574FBD">
        <w:t>ь</w:t>
      </w:r>
      <w:r w:rsidRPr="00574FBD">
        <w:t>ності</w:t>
      </w:r>
      <w:r>
        <w:t>»</w:t>
      </w:r>
      <w:r>
        <w:rPr>
          <w:szCs w:val="28"/>
        </w:rPr>
        <w:t>, виконком районної у місті ради  ВИРІШИВ:</w:t>
      </w:r>
    </w:p>
    <w:p w:rsidR="00333F62" w:rsidRPr="0069677D" w:rsidRDefault="00333F62" w:rsidP="00333F62">
      <w:pPr>
        <w:jc w:val="both"/>
        <w:rPr>
          <w:bCs/>
          <w:iCs/>
          <w:sz w:val="20"/>
          <w:szCs w:val="20"/>
        </w:rPr>
      </w:pPr>
    </w:p>
    <w:p w:rsidR="00333F62" w:rsidRPr="0075708C" w:rsidRDefault="00333F62" w:rsidP="00333F62">
      <w:pPr>
        <w:pStyle w:val="a3"/>
        <w:rPr>
          <w:szCs w:val="28"/>
        </w:rPr>
      </w:pPr>
      <w:r w:rsidRPr="0075708C">
        <w:rPr>
          <w:bCs/>
          <w:iCs/>
          <w:szCs w:val="28"/>
        </w:rPr>
        <w:t xml:space="preserve">        1. </w:t>
      </w:r>
      <w:r>
        <w:rPr>
          <w:bCs/>
          <w:iCs/>
          <w:szCs w:val="28"/>
        </w:rPr>
        <w:t>Створити</w:t>
      </w:r>
      <w:r w:rsidRPr="0075708C">
        <w:rPr>
          <w:bCs/>
          <w:iCs/>
          <w:szCs w:val="28"/>
        </w:rPr>
        <w:t xml:space="preserve"> </w:t>
      </w:r>
      <w:r>
        <w:rPr>
          <w:szCs w:val="28"/>
        </w:rPr>
        <w:t>районну постійно діючу</w:t>
      </w:r>
      <w:r w:rsidRPr="0075708C">
        <w:rPr>
          <w:szCs w:val="28"/>
        </w:rPr>
        <w:t xml:space="preserve"> комісі</w:t>
      </w:r>
      <w:r>
        <w:rPr>
          <w:szCs w:val="28"/>
        </w:rPr>
        <w:t>ю</w:t>
      </w:r>
      <w:r w:rsidRPr="0075708C">
        <w:rPr>
          <w:szCs w:val="28"/>
        </w:rPr>
        <w:t xml:space="preserve"> з упорядкува</w:t>
      </w:r>
      <w:r w:rsidRPr="0075708C">
        <w:rPr>
          <w:szCs w:val="28"/>
        </w:rPr>
        <w:t>н</w:t>
      </w:r>
      <w:r w:rsidRPr="0075708C">
        <w:rPr>
          <w:szCs w:val="28"/>
        </w:rPr>
        <w:t>ня  розміщення тимчасових об`єктів для здійснення підприємницької діяльно</w:t>
      </w:r>
      <w:r w:rsidRPr="0075708C">
        <w:rPr>
          <w:szCs w:val="28"/>
        </w:rPr>
        <w:t>с</w:t>
      </w:r>
      <w:r w:rsidRPr="0075708C">
        <w:rPr>
          <w:szCs w:val="28"/>
        </w:rPr>
        <w:t>ті</w:t>
      </w:r>
      <w:r w:rsidRPr="0075708C">
        <w:rPr>
          <w:bCs/>
          <w:iCs/>
          <w:szCs w:val="28"/>
        </w:rPr>
        <w:t xml:space="preserve">  </w:t>
      </w:r>
      <w:r>
        <w:rPr>
          <w:bCs/>
          <w:iCs/>
          <w:szCs w:val="28"/>
        </w:rPr>
        <w:t xml:space="preserve">у складі згідно з додатком </w:t>
      </w:r>
      <w:r>
        <w:rPr>
          <w:szCs w:val="28"/>
        </w:rPr>
        <w:t>1</w:t>
      </w:r>
      <w:r w:rsidRPr="0075708C">
        <w:rPr>
          <w:szCs w:val="28"/>
        </w:rPr>
        <w:t>.</w:t>
      </w:r>
    </w:p>
    <w:p w:rsidR="00333F62" w:rsidRPr="0069677D" w:rsidRDefault="00333F62" w:rsidP="00333F62">
      <w:pPr>
        <w:jc w:val="both"/>
        <w:rPr>
          <w:sz w:val="20"/>
          <w:szCs w:val="20"/>
        </w:rPr>
      </w:pPr>
    </w:p>
    <w:p w:rsidR="00333F62" w:rsidRPr="006E6C9E" w:rsidRDefault="00333F62" w:rsidP="00333F62">
      <w:pPr>
        <w:jc w:val="both"/>
        <w:rPr>
          <w:sz w:val="2"/>
          <w:szCs w:val="2"/>
        </w:rPr>
      </w:pPr>
    </w:p>
    <w:p w:rsidR="00333F62" w:rsidRDefault="00333F62" w:rsidP="00333F62">
      <w:pPr>
        <w:jc w:val="both"/>
        <w:rPr>
          <w:szCs w:val="28"/>
        </w:rPr>
      </w:pPr>
      <w:r w:rsidRPr="00E65017">
        <w:rPr>
          <w:szCs w:val="28"/>
        </w:rPr>
        <w:t xml:space="preserve">        2. Затвердити </w:t>
      </w:r>
      <w:r w:rsidRPr="006E6C9E">
        <w:rPr>
          <w:szCs w:val="28"/>
        </w:rPr>
        <w:t xml:space="preserve">Положення про </w:t>
      </w:r>
      <w:r w:rsidRPr="001E2A23">
        <w:rPr>
          <w:szCs w:val="28"/>
        </w:rPr>
        <w:t>районну постійно діючу комісію з упорядк</w:t>
      </w:r>
      <w:r w:rsidRPr="001E2A23">
        <w:rPr>
          <w:szCs w:val="28"/>
        </w:rPr>
        <w:t>у</w:t>
      </w:r>
      <w:r w:rsidRPr="001E2A23">
        <w:rPr>
          <w:szCs w:val="28"/>
        </w:rPr>
        <w:t>вання розміщення тимчасових об`єктів для здійснення підприємницької діял</w:t>
      </w:r>
      <w:r w:rsidRPr="001E2A23">
        <w:rPr>
          <w:szCs w:val="28"/>
        </w:rPr>
        <w:t>ь</w:t>
      </w:r>
      <w:r w:rsidRPr="001E2A23">
        <w:rPr>
          <w:szCs w:val="28"/>
        </w:rPr>
        <w:t>ності</w:t>
      </w:r>
      <w:r w:rsidRPr="00D32527">
        <w:rPr>
          <w:b/>
          <w:bCs/>
          <w:i/>
          <w:iCs/>
          <w:szCs w:val="28"/>
        </w:rPr>
        <w:t xml:space="preserve">  </w:t>
      </w:r>
      <w:r w:rsidRPr="006E6C9E">
        <w:rPr>
          <w:szCs w:val="28"/>
        </w:rPr>
        <w:t xml:space="preserve">(додаток </w:t>
      </w:r>
      <w:r>
        <w:rPr>
          <w:szCs w:val="28"/>
        </w:rPr>
        <w:t>2</w:t>
      </w:r>
      <w:r w:rsidRPr="006E6C9E">
        <w:rPr>
          <w:szCs w:val="28"/>
        </w:rPr>
        <w:t>).</w:t>
      </w:r>
    </w:p>
    <w:p w:rsidR="00333F62" w:rsidRPr="0069677D" w:rsidRDefault="00333F62" w:rsidP="00333F62">
      <w:pPr>
        <w:jc w:val="both"/>
        <w:rPr>
          <w:sz w:val="20"/>
          <w:szCs w:val="20"/>
        </w:rPr>
      </w:pPr>
    </w:p>
    <w:p w:rsidR="00333F62" w:rsidRPr="006E6C9E" w:rsidRDefault="00333F62" w:rsidP="00333F62">
      <w:pPr>
        <w:jc w:val="both"/>
        <w:rPr>
          <w:sz w:val="2"/>
          <w:szCs w:val="2"/>
        </w:rPr>
      </w:pPr>
    </w:p>
    <w:p w:rsidR="00333F62" w:rsidRPr="0075708C" w:rsidRDefault="00333F62" w:rsidP="00333F62">
      <w:pPr>
        <w:pStyle w:val="a3"/>
        <w:rPr>
          <w:szCs w:val="28"/>
        </w:rPr>
      </w:pPr>
      <w:r w:rsidRPr="0075708C">
        <w:rPr>
          <w:szCs w:val="28"/>
        </w:rPr>
        <w:lastRenderedPageBreak/>
        <w:t xml:space="preserve">        3. Головному  спеціалісту  з  інформаційних   технологій </w:t>
      </w:r>
      <w:proofErr w:type="spellStart"/>
      <w:r w:rsidRPr="0075708C">
        <w:rPr>
          <w:szCs w:val="28"/>
        </w:rPr>
        <w:t> Веселов</w:t>
      </w:r>
      <w:proofErr w:type="spellEnd"/>
      <w:r w:rsidRPr="0075708C">
        <w:rPr>
          <w:szCs w:val="28"/>
        </w:rPr>
        <w:t xml:space="preserve">у  К. І.  оприлюднити </w:t>
      </w:r>
      <w:r>
        <w:rPr>
          <w:szCs w:val="28"/>
        </w:rPr>
        <w:t>рішення</w:t>
      </w:r>
      <w:r w:rsidRPr="0075708C">
        <w:rPr>
          <w:szCs w:val="28"/>
        </w:rPr>
        <w:t xml:space="preserve"> на офіційному веб-сайті виконкому районної у місті ради у в</w:t>
      </w:r>
      <w:r w:rsidRPr="0075708C">
        <w:rPr>
          <w:szCs w:val="28"/>
        </w:rPr>
        <w:t>и</w:t>
      </w:r>
      <w:r w:rsidRPr="0075708C">
        <w:rPr>
          <w:szCs w:val="28"/>
        </w:rPr>
        <w:t>значений чинним законодавством термін.</w:t>
      </w:r>
    </w:p>
    <w:p w:rsidR="00333F62" w:rsidRPr="00C27302" w:rsidRDefault="00333F62" w:rsidP="00333F62">
      <w:pPr>
        <w:pStyle w:val="a3"/>
        <w:rPr>
          <w:b/>
          <w:i/>
          <w:sz w:val="10"/>
          <w:szCs w:val="10"/>
        </w:rPr>
      </w:pPr>
    </w:p>
    <w:p w:rsidR="00333F62" w:rsidRPr="006E6C9E" w:rsidRDefault="00333F62" w:rsidP="00333F62">
      <w:pPr>
        <w:pStyle w:val="a3"/>
        <w:rPr>
          <w:b/>
          <w:i/>
          <w:sz w:val="2"/>
          <w:szCs w:val="2"/>
        </w:rPr>
      </w:pPr>
    </w:p>
    <w:p w:rsidR="00333F62" w:rsidRPr="0089796D" w:rsidRDefault="00333F62" w:rsidP="00333F62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333F62" w:rsidRPr="00E66500" w:rsidRDefault="00333F62" w:rsidP="00333F62">
      <w:pPr>
        <w:pStyle w:val="a3"/>
        <w:ind w:firstLine="708"/>
        <w:rPr>
          <w:szCs w:val="28"/>
        </w:rPr>
      </w:pPr>
      <w:r w:rsidRPr="00E66500">
        <w:rPr>
          <w:szCs w:val="28"/>
        </w:rPr>
        <w:t xml:space="preserve">4. Координацію роботи щодо виконання </w:t>
      </w:r>
      <w:r>
        <w:rPr>
          <w:szCs w:val="28"/>
        </w:rPr>
        <w:t>рішення</w:t>
      </w:r>
      <w:r w:rsidRPr="00E66500">
        <w:rPr>
          <w:szCs w:val="28"/>
        </w:rPr>
        <w:t xml:space="preserve"> покласти на                відділ земельних відносин та будівництва виконкому районної у місті р</w:t>
      </w:r>
      <w:r w:rsidRPr="00E66500">
        <w:rPr>
          <w:szCs w:val="28"/>
        </w:rPr>
        <w:t>а</w:t>
      </w:r>
      <w:r w:rsidRPr="00E66500">
        <w:rPr>
          <w:szCs w:val="28"/>
        </w:rPr>
        <w:t xml:space="preserve">ди (Богданова І. В.), контроль - на заступника голови районної у місті ради             </w:t>
      </w:r>
      <w:proofErr w:type="spellStart"/>
      <w:r w:rsidRPr="00E66500">
        <w:rPr>
          <w:szCs w:val="28"/>
        </w:rPr>
        <w:t>Кр</w:t>
      </w:r>
      <w:r w:rsidRPr="00E66500">
        <w:rPr>
          <w:szCs w:val="28"/>
        </w:rPr>
        <w:t>а</w:t>
      </w:r>
      <w:r w:rsidRPr="00E66500">
        <w:rPr>
          <w:szCs w:val="28"/>
        </w:rPr>
        <w:t>сножона</w:t>
      </w:r>
      <w:proofErr w:type="spellEnd"/>
      <w:r w:rsidRPr="00E66500">
        <w:rPr>
          <w:szCs w:val="28"/>
        </w:rPr>
        <w:t xml:space="preserve"> Ю. Л.</w:t>
      </w:r>
    </w:p>
    <w:p w:rsidR="00333F62" w:rsidRPr="00E66500" w:rsidRDefault="00333F62" w:rsidP="00333F62">
      <w:pPr>
        <w:jc w:val="both"/>
        <w:rPr>
          <w:szCs w:val="28"/>
        </w:rPr>
      </w:pPr>
    </w:p>
    <w:p w:rsidR="00333F62" w:rsidRPr="00E66500" w:rsidRDefault="00333F62" w:rsidP="00333F62">
      <w:pPr>
        <w:jc w:val="both"/>
        <w:rPr>
          <w:szCs w:val="28"/>
        </w:rPr>
      </w:pPr>
    </w:p>
    <w:p w:rsidR="00333F62" w:rsidRPr="00E66500" w:rsidRDefault="00333F62" w:rsidP="00333F62">
      <w:pPr>
        <w:jc w:val="both"/>
        <w:rPr>
          <w:szCs w:val="28"/>
        </w:rPr>
      </w:pPr>
    </w:p>
    <w:p w:rsidR="00333F62" w:rsidRPr="00E66500" w:rsidRDefault="00333F62" w:rsidP="00333F62">
      <w:pPr>
        <w:jc w:val="both"/>
        <w:rPr>
          <w:szCs w:val="28"/>
        </w:rPr>
      </w:pPr>
      <w:r w:rsidRPr="00E66500">
        <w:rPr>
          <w:szCs w:val="28"/>
        </w:rPr>
        <w:t>Голова районної у місті ради</w:t>
      </w:r>
      <w:r w:rsidRPr="00E66500">
        <w:rPr>
          <w:szCs w:val="28"/>
        </w:rPr>
        <w:tab/>
      </w:r>
      <w:r w:rsidRPr="00E66500">
        <w:rPr>
          <w:szCs w:val="28"/>
        </w:rPr>
        <w:tab/>
      </w:r>
      <w:r w:rsidRPr="00E66500">
        <w:rPr>
          <w:szCs w:val="28"/>
        </w:rPr>
        <w:tab/>
      </w:r>
      <w:r w:rsidRPr="00E66500">
        <w:rPr>
          <w:szCs w:val="28"/>
        </w:rPr>
        <w:tab/>
      </w:r>
      <w:r w:rsidRPr="00E66500">
        <w:rPr>
          <w:szCs w:val="28"/>
        </w:rPr>
        <w:tab/>
      </w:r>
      <w:r w:rsidRPr="00E66500">
        <w:rPr>
          <w:szCs w:val="28"/>
        </w:rPr>
        <w:tab/>
      </w:r>
      <w:proofErr w:type="spellStart"/>
      <w:r w:rsidRPr="00E66500">
        <w:rPr>
          <w:szCs w:val="28"/>
        </w:rPr>
        <w:t>В. Беззубче</w:t>
      </w:r>
      <w:proofErr w:type="spellEnd"/>
      <w:r w:rsidRPr="00E66500">
        <w:rPr>
          <w:szCs w:val="28"/>
        </w:rPr>
        <w:t>нко</w:t>
      </w:r>
    </w:p>
    <w:p w:rsidR="00516DD8" w:rsidRDefault="00516DD8"/>
    <w:sectPr w:rsidR="00516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F62"/>
    <w:rsid w:val="00333F62"/>
    <w:rsid w:val="00516DD8"/>
    <w:rsid w:val="005B0019"/>
    <w:rsid w:val="0099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F6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333F62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3F6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333F62"/>
    <w:pPr>
      <w:jc w:val="both"/>
    </w:pPr>
    <w:rPr>
      <w:kern w:val="28"/>
      <w:szCs w:val="20"/>
    </w:rPr>
  </w:style>
  <w:style w:type="character" w:customStyle="1" w:styleId="a4">
    <w:name w:val="Основной текст Знак"/>
    <w:basedOn w:val="a0"/>
    <w:link w:val="a3"/>
    <w:rsid w:val="00333F62"/>
    <w:rPr>
      <w:rFonts w:ascii="Times New Roman" w:eastAsia="Times New Roman" w:hAnsi="Times New Roman" w:cs="Times New Roman"/>
      <w:kern w:val="28"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F6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333F62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3F6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333F62"/>
    <w:pPr>
      <w:jc w:val="both"/>
    </w:pPr>
    <w:rPr>
      <w:kern w:val="28"/>
      <w:szCs w:val="20"/>
    </w:rPr>
  </w:style>
  <w:style w:type="character" w:customStyle="1" w:styleId="a4">
    <w:name w:val="Основной текст Знак"/>
    <w:basedOn w:val="a0"/>
    <w:link w:val="a3"/>
    <w:rsid w:val="00333F62"/>
    <w:rPr>
      <w:rFonts w:ascii="Times New Roman" w:eastAsia="Times New Roman" w:hAnsi="Times New Roman" w:cs="Times New Roman"/>
      <w:kern w:val="28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1</cp:revision>
  <dcterms:created xsi:type="dcterms:W3CDTF">2013-01-24T08:20:00Z</dcterms:created>
  <dcterms:modified xsi:type="dcterms:W3CDTF">2013-01-24T08:20:00Z</dcterms:modified>
</cp:coreProperties>
</file>