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423" w:rsidRPr="00241490" w:rsidRDefault="00C03423" w:rsidP="00241490">
      <w:pPr>
        <w:ind w:left="-36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                                                      </w:t>
      </w:r>
      <w:r w:rsidRPr="005657F2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4pt">
            <v:imagedata r:id="rId7" o:title=""/>
          </v:shape>
        </w:pict>
      </w:r>
    </w:p>
    <w:p w:rsidR="00C03423" w:rsidRPr="00241490" w:rsidRDefault="00C03423" w:rsidP="00241490">
      <w:pPr>
        <w:jc w:val="center"/>
        <w:rPr>
          <w:b/>
          <w:sz w:val="28"/>
          <w:szCs w:val="28"/>
        </w:rPr>
      </w:pPr>
      <w:r w:rsidRPr="00241490">
        <w:rPr>
          <w:b/>
          <w:sz w:val="28"/>
          <w:szCs w:val="28"/>
        </w:rPr>
        <w:t>САКСАГАНСЬКА РАЙОННА У МІСТІ  РАДА</w:t>
      </w:r>
    </w:p>
    <w:p w:rsidR="00C03423" w:rsidRPr="00241490" w:rsidRDefault="00C03423" w:rsidP="00241490">
      <w:pPr>
        <w:jc w:val="center"/>
        <w:rPr>
          <w:b/>
          <w:sz w:val="28"/>
          <w:szCs w:val="28"/>
        </w:rPr>
      </w:pPr>
      <w:r w:rsidRPr="00241490">
        <w:rPr>
          <w:b/>
          <w:sz w:val="28"/>
          <w:szCs w:val="28"/>
        </w:rPr>
        <w:t>ВИКОНАВЧИЙ  КОМІТЕТ</w:t>
      </w:r>
    </w:p>
    <w:p w:rsidR="00C03423" w:rsidRPr="00E57136" w:rsidRDefault="00C03423" w:rsidP="00241490">
      <w:pPr>
        <w:pStyle w:val="Heading2"/>
        <w:jc w:val="center"/>
        <w:rPr>
          <w:rFonts w:ascii="Times New Roman" w:hAnsi="Times New Roman"/>
          <w:color w:val="auto"/>
          <w:sz w:val="36"/>
          <w:szCs w:val="36"/>
          <w:lang w:val="uk-UA"/>
        </w:rPr>
      </w:pPr>
      <w:r w:rsidRPr="00E57136">
        <w:rPr>
          <w:rFonts w:ascii="Times New Roman" w:hAnsi="Times New Roman"/>
          <w:color w:val="auto"/>
          <w:sz w:val="36"/>
          <w:szCs w:val="36"/>
        </w:rPr>
        <w:t>РІШЕННЯ</w:t>
      </w:r>
    </w:p>
    <w:p w:rsidR="00C03423" w:rsidRPr="00241490" w:rsidRDefault="00C03423" w:rsidP="00241490">
      <w:pPr>
        <w:rPr>
          <w:b/>
          <w:spacing w:val="100"/>
          <w:sz w:val="28"/>
          <w:szCs w:val="28"/>
        </w:rPr>
      </w:pPr>
    </w:p>
    <w:tbl>
      <w:tblPr>
        <w:tblW w:w="0" w:type="auto"/>
        <w:tblLook w:val="01E0"/>
      </w:tblPr>
      <w:tblGrid>
        <w:gridCol w:w="3190"/>
        <w:gridCol w:w="3190"/>
        <w:gridCol w:w="3190"/>
      </w:tblGrid>
      <w:tr w:rsidR="00C03423" w:rsidRPr="00241490" w:rsidTr="00F47D9F">
        <w:tc>
          <w:tcPr>
            <w:tcW w:w="3190" w:type="dxa"/>
          </w:tcPr>
          <w:p w:rsidR="00C03423" w:rsidRPr="00F47D9F" w:rsidRDefault="00C03423" w:rsidP="00241490">
            <w:pPr>
              <w:rPr>
                <w:sz w:val="28"/>
                <w:szCs w:val="28"/>
              </w:rPr>
            </w:pPr>
            <w:r w:rsidRPr="00F47D9F">
              <w:rPr>
                <w:sz w:val="28"/>
                <w:szCs w:val="28"/>
                <w:lang w:val="uk-UA"/>
              </w:rPr>
              <w:t>16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F47D9F">
              <w:rPr>
                <w:sz w:val="28"/>
                <w:szCs w:val="28"/>
                <w:lang w:val="uk-UA"/>
              </w:rPr>
              <w:t>січ</w:t>
            </w:r>
            <w:r w:rsidRPr="00F47D9F">
              <w:rPr>
                <w:sz w:val="28"/>
                <w:szCs w:val="28"/>
              </w:rPr>
              <w:t>ня 201</w:t>
            </w:r>
            <w:r w:rsidRPr="00F47D9F">
              <w:rPr>
                <w:sz w:val="28"/>
                <w:szCs w:val="28"/>
                <w:lang w:val="uk-UA"/>
              </w:rPr>
              <w:t>3</w:t>
            </w:r>
            <w:r w:rsidRPr="00F47D9F">
              <w:rPr>
                <w:sz w:val="28"/>
                <w:szCs w:val="28"/>
              </w:rPr>
              <w:t xml:space="preserve"> року</w:t>
            </w:r>
          </w:p>
        </w:tc>
        <w:tc>
          <w:tcPr>
            <w:tcW w:w="3190" w:type="dxa"/>
          </w:tcPr>
          <w:p w:rsidR="00C03423" w:rsidRPr="00F47D9F" w:rsidRDefault="00C03423" w:rsidP="00F47D9F">
            <w:pPr>
              <w:jc w:val="center"/>
              <w:rPr>
                <w:b/>
                <w:spacing w:val="100"/>
                <w:sz w:val="28"/>
                <w:szCs w:val="28"/>
              </w:rPr>
            </w:pPr>
            <w:r w:rsidRPr="00F47D9F">
              <w:rPr>
                <w:sz w:val="28"/>
                <w:szCs w:val="28"/>
              </w:rPr>
              <w:t xml:space="preserve">   м.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F47D9F">
              <w:rPr>
                <w:sz w:val="28"/>
                <w:szCs w:val="28"/>
              </w:rPr>
              <w:t>Кривий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F47D9F">
              <w:rPr>
                <w:sz w:val="28"/>
                <w:szCs w:val="28"/>
              </w:rPr>
              <w:t>Ріг</w:t>
            </w:r>
          </w:p>
        </w:tc>
        <w:tc>
          <w:tcPr>
            <w:tcW w:w="3190" w:type="dxa"/>
          </w:tcPr>
          <w:p w:rsidR="00C03423" w:rsidRPr="00F47D9F" w:rsidRDefault="00C03423" w:rsidP="00F47D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lang w:val="uk-UA"/>
              </w:rPr>
              <w:t>2</w:t>
            </w:r>
            <w:r w:rsidRPr="00F47D9F">
              <w:rPr>
                <w:sz w:val="28"/>
                <w:szCs w:val="28"/>
              </w:rPr>
              <w:t xml:space="preserve">     </w:t>
            </w:r>
          </w:p>
        </w:tc>
      </w:tr>
    </w:tbl>
    <w:p w:rsidR="00C03423" w:rsidRPr="00241490" w:rsidRDefault="00C03423" w:rsidP="00241490">
      <w:pPr>
        <w:rPr>
          <w:b/>
          <w:spacing w:val="100"/>
          <w:sz w:val="28"/>
          <w:szCs w:val="28"/>
        </w:rPr>
      </w:pPr>
    </w:p>
    <w:p w:rsidR="00C03423" w:rsidRPr="00E156FF" w:rsidRDefault="00C03423" w:rsidP="00241490">
      <w:pPr>
        <w:ind w:hanging="180"/>
        <w:rPr>
          <w:sz w:val="28"/>
          <w:szCs w:val="28"/>
        </w:rPr>
      </w:pPr>
      <w:r w:rsidRPr="00E156FF">
        <w:rPr>
          <w:sz w:val="28"/>
          <w:szCs w:val="28"/>
        </w:rPr>
        <w:t xml:space="preserve">   ⌐                        </w:t>
      </w:r>
      <w:r>
        <w:rPr>
          <w:sz w:val="28"/>
          <w:szCs w:val="28"/>
          <w:lang w:val="uk-UA"/>
        </w:rPr>
        <w:t xml:space="preserve">                            </w:t>
      </w:r>
      <w:r w:rsidRPr="00E156FF">
        <w:rPr>
          <w:sz w:val="28"/>
          <w:szCs w:val="28"/>
        </w:rPr>
        <w:t xml:space="preserve"> ¬</w:t>
      </w:r>
    </w:p>
    <w:p w:rsidR="00C03423" w:rsidRDefault="00C03423" w:rsidP="00241490">
      <w:pPr>
        <w:rPr>
          <w:b/>
          <w:i/>
          <w:sz w:val="28"/>
          <w:szCs w:val="28"/>
          <w:lang w:val="uk-UA"/>
        </w:rPr>
      </w:pPr>
      <w:r w:rsidRPr="00E156FF">
        <w:rPr>
          <w:b/>
          <w:i/>
          <w:sz w:val="28"/>
          <w:szCs w:val="28"/>
        </w:rPr>
        <w:t>Про стан та подальший</w:t>
      </w:r>
      <w:r>
        <w:rPr>
          <w:b/>
          <w:i/>
          <w:sz w:val="28"/>
          <w:szCs w:val="28"/>
          <w:lang w:val="uk-UA"/>
        </w:rPr>
        <w:t xml:space="preserve"> </w:t>
      </w:r>
      <w:r w:rsidRPr="00E156FF">
        <w:rPr>
          <w:b/>
          <w:i/>
          <w:sz w:val="28"/>
          <w:szCs w:val="28"/>
        </w:rPr>
        <w:t>розви</w:t>
      </w:r>
      <w:r>
        <w:rPr>
          <w:b/>
          <w:i/>
          <w:sz w:val="28"/>
          <w:szCs w:val="28"/>
          <w:lang w:val="uk-UA"/>
        </w:rPr>
        <w:t>-</w:t>
      </w:r>
    </w:p>
    <w:p w:rsidR="00C03423" w:rsidRDefault="00C03423" w:rsidP="00241490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</w:t>
      </w:r>
      <w:r w:rsidRPr="00E156FF">
        <w:rPr>
          <w:b/>
          <w:i/>
          <w:sz w:val="28"/>
          <w:szCs w:val="28"/>
        </w:rPr>
        <w:t>ок</w:t>
      </w:r>
      <w:r>
        <w:rPr>
          <w:b/>
          <w:i/>
          <w:sz w:val="28"/>
          <w:szCs w:val="28"/>
          <w:lang w:val="uk-UA"/>
        </w:rPr>
        <w:t xml:space="preserve"> </w:t>
      </w:r>
      <w:r w:rsidRPr="003E0F34">
        <w:rPr>
          <w:b/>
          <w:i/>
          <w:sz w:val="28"/>
          <w:szCs w:val="28"/>
          <w:lang w:val="uk-UA"/>
        </w:rPr>
        <w:t>дитячо-юнацьких</w:t>
      </w:r>
      <w:r>
        <w:rPr>
          <w:b/>
          <w:i/>
          <w:sz w:val="28"/>
          <w:szCs w:val="28"/>
          <w:lang w:val="uk-UA"/>
        </w:rPr>
        <w:t xml:space="preserve"> </w:t>
      </w:r>
      <w:r w:rsidRPr="003E0F34">
        <w:rPr>
          <w:b/>
          <w:i/>
          <w:sz w:val="28"/>
          <w:szCs w:val="28"/>
          <w:lang w:val="uk-UA"/>
        </w:rPr>
        <w:t>спортив</w:t>
      </w:r>
      <w:r>
        <w:rPr>
          <w:b/>
          <w:i/>
          <w:sz w:val="28"/>
          <w:szCs w:val="28"/>
          <w:lang w:val="uk-UA"/>
        </w:rPr>
        <w:t>-</w:t>
      </w:r>
    </w:p>
    <w:p w:rsidR="00C03423" w:rsidRPr="00E156FF" w:rsidRDefault="00C03423" w:rsidP="00241490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них шкіл </w:t>
      </w:r>
      <w:r w:rsidRPr="00E156FF">
        <w:rPr>
          <w:b/>
          <w:i/>
          <w:sz w:val="28"/>
          <w:szCs w:val="28"/>
          <w:lang w:val="uk-UA"/>
        </w:rPr>
        <w:t>Саксаганського району</w:t>
      </w:r>
    </w:p>
    <w:p w:rsidR="00C03423" w:rsidRPr="00E156FF" w:rsidRDefault="00C03423" w:rsidP="00241490">
      <w:pPr>
        <w:rPr>
          <w:b/>
          <w:i/>
          <w:sz w:val="28"/>
          <w:szCs w:val="28"/>
          <w:lang w:val="uk-UA"/>
        </w:rPr>
      </w:pPr>
    </w:p>
    <w:p w:rsidR="00C03423" w:rsidRPr="00F50399" w:rsidRDefault="00C03423" w:rsidP="00241490">
      <w:pPr>
        <w:rPr>
          <w:sz w:val="28"/>
          <w:szCs w:val="28"/>
          <w:lang w:val="uk-UA"/>
        </w:rPr>
      </w:pPr>
    </w:p>
    <w:p w:rsidR="00C03423" w:rsidRPr="008D664D" w:rsidRDefault="00C03423" w:rsidP="00BC23CE">
      <w:pPr>
        <w:pStyle w:val="BodyText"/>
        <w:rPr>
          <w:szCs w:val="28"/>
        </w:rPr>
      </w:pPr>
      <w:r w:rsidRPr="00F50399">
        <w:rPr>
          <w:szCs w:val="28"/>
        </w:rPr>
        <w:t xml:space="preserve">        На виконання</w:t>
      </w:r>
      <w:r>
        <w:rPr>
          <w:szCs w:val="28"/>
        </w:rPr>
        <w:t xml:space="preserve"> </w:t>
      </w:r>
      <w:r w:rsidRPr="00F50399">
        <w:rPr>
          <w:szCs w:val="28"/>
        </w:rPr>
        <w:t>Програми</w:t>
      </w:r>
      <w:r>
        <w:rPr>
          <w:szCs w:val="28"/>
        </w:rPr>
        <w:t xml:space="preserve"> </w:t>
      </w:r>
      <w:r w:rsidRPr="00F50399">
        <w:rPr>
          <w:szCs w:val="28"/>
        </w:rPr>
        <w:t>розвитку</w:t>
      </w:r>
      <w:r>
        <w:rPr>
          <w:szCs w:val="28"/>
        </w:rPr>
        <w:t xml:space="preserve"> </w:t>
      </w:r>
      <w:r w:rsidRPr="00F50399">
        <w:rPr>
          <w:szCs w:val="28"/>
        </w:rPr>
        <w:t>фізичної</w:t>
      </w:r>
      <w:r>
        <w:rPr>
          <w:szCs w:val="28"/>
        </w:rPr>
        <w:t xml:space="preserve"> </w:t>
      </w:r>
      <w:r w:rsidRPr="00F50399">
        <w:rPr>
          <w:szCs w:val="28"/>
        </w:rPr>
        <w:t xml:space="preserve">культури і спорту в </w:t>
      </w:r>
      <w:r>
        <w:rPr>
          <w:szCs w:val="28"/>
        </w:rPr>
        <w:t xml:space="preserve">місті Кривому Розі на 2011-2015 роки, </w:t>
      </w:r>
      <w:r w:rsidRPr="00F50399">
        <w:rPr>
          <w:szCs w:val="28"/>
        </w:rPr>
        <w:t>Програми</w:t>
      </w:r>
      <w:r>
        <w:rPr>
          <w:szCs w:val="28"/>
        </w:rPr>
        <w:t xml:space="preserve"> </w:t>
      </w:r>
      <w:r w:rsidRPr="00F50399">
        <w:rPr>
          <w:szCs w:val="28"/>
        </w:rPr>
        <w:t>розвитку</w:t>
      </w:r>
      <w:r>
        <w:rPr>
          <w:szCs w:val="28"/>
        </w:rPr>
        <w:t xml:space="preserve"> </w:t>
      </w:r>
      <w:r w:rsidRPr="00F50399">
        <w:rPr>
          <w:szCs w:val="28"/>
        </w:rPr>
        <w:t>фізичної</w:t>
      </w:r>
      <w:r>
        <w:rPr>
          <w:szCs w:val="28"/>
        </w:rPr>
        <w:t xml:space="preserve"> </w:t>
      </w:r>
      <w:r w:rsidRPr="00F50399">
        <w:rPr>
          <w:szCs w:val="28"/>
        </w:rPr>
        <w:t>культури і спорту в Саксаганському</w:t>
      </w:r>
      <w:r>
        <w:rPr>
          <w:szCs w:val="28"/>
        </w:rPr>
        <w:t xml:space="preserve"> </w:t>
      </w:r>
      <w:r w:rsidRPr="00F50399">
        <w:rPr>
          <w:szCs w:val="28"/>
        </w:rPr>
        <w:t>районі на 2011-2015 роки,</w:t>
      </w:r>
      <w:r>
        <w:rPr>
          <w:szCs w:val="28"/>
        </w:rPr>
        <w:t xml:space="preserve"> та «Положення про дитячо-юнацьку спортивну школу», затвердженого Постановою Кабінету Міністрів України від 05 листопада 2008 року № 993, </w:t>
      </w:r>
      <w:r w:rsidRPr="000E7A62">
        <w:rPr>
          <w:color w:val="000000"/>
        </w:rPr>
        <w:t>комітетом з фізичної культури та спорту</w:t>
      </w:r>
      <w:r>
        <w:rPr>
          <w:color w:val="000000"/>
        </w:rPr>
        <w:t>,</w:t>
      </w:r>
      <w:r w:rsidRPr="000E7A62">
        <w:rPr>
          <w:color w:val="000000"/>
        </w:rPr>
        <w:t xml:space="preserve"> відділом освіти виконкому Саксаганської районної у місті ради</w:t>
      </w:r>
      <w:r>
        <w:rPr>
          <w:color w:val="000000"/>
        </w:rPr>
        <w:t>, комунальними позашкільними навчальними закладами «Дитячо-юнацька спортивна школа № 8» та «Дитячо-юнацька спортивна школа № 10» проводиться</w:t>
      </w:r>
      <w:r w:rsidRPr="000E7A62">
        <w:rPr>
          <w:color w:val="000000"/>
        </w:rPr>
        <w:t xml:space="preserve"> відповідна робота з покращення умов підготовки спортивного резерву, підвищення спортивної майстерності вихованців</w:t>
      </w:r>
      <w:r>
        <w:rPr>
          <w:color w:val="000000"/>
        </w:rPr>
        <w:t>,</w:t>
      </w:r>
      <w:r w:rsidRPr="000E7A62">
        <w:rPr>
          <w:color w:val="000000"/>
        </w:rPr>
        <w:t xml:space="preserve"> їх успішної участі в обласних, всеукраїнських та міжнародних змаганнях</w:t>
      </w:r>
      <w:r>
        <w:rPr>
          <w:color w:val="000000"/>
        </w:rPr>
        <w:t>, а також поліпшення матеріально-технічного стану спортивної бази закладів</w:t>
      </w:r>
      <w:r w:rsidRPr="000E7A62">
        <w:rPr>
          <w:color w:val="000000"/>
        </w:rPr>
        <w:t>.</w:t>
      </w:r>
    </w:p>
    <w:p w:rsidR="00C03423" w:rsidRDefault="00C03423" w:rsidP="00241490">
      <w:pPr>
        <w:pStyle w:val="BodyText"/>
        <w:rPr>
          <w:szCs w:val="28"/>
        </w:rPr>
      </w:pPr>
      <w:r>
        <w:tab/>
        <w:t xml:space="preserve">В Саксаганському районі функціонують два комунальні позашкільні навчальні заклади «Дитячо-юнацька спортивна школа № 8» та «Дитячо-юнацька спортивна школа № 10», де працюють відділення з </w:t>
      </w:r>
      <w:r>
        <w:rPr>
          <w:szCs w:val="28"/>
        </w:rPr>
        <w:t>баскетболу, настільного тенісу, плавання, художньої гімнастики, боксу, тхеквондо-ВТФ та легкої атлетики. В 116 спортивних групах і секціях різного спрямування займаються 1,5 тисячі дітей, підлітків і молоді, з якими працюють 32 штатні тренери-викладачі. Високий кваліфікаційний рівень тренерсько-викладацького складу комунальних позашкільних навчальних закладів «ДЮСШ № 8» та «ДЮСШ № 10 » сприяють результативній участі юних спортсменів у міських, обласних, всеукраїнських та міжнародних змаганнях.</w:t>
      </w:r>
    </w:p>
    <w:p w:rsidR="00C03423" w:rsidRPr="00974F33" w:rsidRDefault="00C03423" w:rsidP="00965707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</w:t>
      </w:r>
      <w:r w:rsidRPr="001F3E92">
        <w:rPr>
          <w:sz w:val="28"/>
          <w:szCs w:val="28"/>
          <w:lang w:val="uk-UA"/>
        </w:rPr>
        <w:t>За результатами 2012 року в 334 змаганнях різного рівня, вихованці дитячо-юнацьких спортивних шкіл району вибороли 2164 призових місця, що значно краще ніж у 2011 році (в 176 змаганн</w:t>
      </w:r>
      <w:r>
        <w:rPr>
          <w:sz w:val="28"/>
          <w:szCs w:val="28"/>
          <w:lang w:val="uk-UA"/>
        </w:rPr>
        <w:t>ях</w:t>
      </w:r>
      <w:r w:rsidRPr="001F3E92">
        <w:rPr>
          <w:sz w:val="28"/>
          <w:szCs w:val="28"/>
          <w:lang w:val="uk-UA"/>
        </w:rPr>
        <w:t xml:space="preserve"> різного рівня, вихованці ДЮСШ району </w:t>
      </w:r>
      <w:r>
        <w:rPr>
          <w:sz w:val="28"/>
          <w:szCs w:val="28"/>
          <w:lang w:val="uk-UA"/>
        </w:rPr>
        <w:t>вибороли лише 1440 призових місць</w:t>
      </w:r>
      <w:r w:rsidRPr="001F3E92">
        <w:rPr>
          <w:sz w:val="28"/>
          <w:szCs w:val="28"/>
          <w:lang w:val="uk-UA"/>
        </w:rPr>
        <w:t>).</w:t>
      </w:r>
    </w:p>
    <w:p w:rsidR="00C03423" w:rsidRDefault="00C03423" w:rsidP="00810293">
      <w:pPr>
        <w:spacing w:line="240" w:lineRule="atLeast"/>
        <w:contextualSpacing/>
        <w:jc w:val="both"/>
        <w:rPr>
          <w:sz w:val="28"/>
          <w:szCs w:val="28"/>
          <w:lang w:val="uk-UA"/>
        </w:rPr>
      </w:pPr>
      <w:bookmarkStart w:id="0" w:name="_GoBack"/>
      <w:bookmarkEnd w:id="0"/>
      <w:r>
        <w:rPr>
          <w:sz w:val="28"/>
          <w:szCs w:val="28"/>
          <w:lang w:val="uk-UA"/>
        </w:rPr>
        <w:t xml:space="preserve">          На спортивних базах ДЮСШ проводяться різноманітні змагання серед школярів за програмою спартакіади «Олімпійські надії», юнацькі та молодіжні спортивні ігри з різних видів спорту, спартакіади серед підприємств, установ, організацій, закладів і депутатського корпусу районних і міської рад, серед державних службовців і посадових осіб, першості та чемпіонати району, міста, області, України, міжнародні змагання з видів спорту, а також спортивно-масові заходи та змагання під час канікул, районних і державних свят. </w:t>
      </w:r>
    </w:p>
    <w:p w:rsidR="00C03423" w:rsidRPr="002C0014" w:rsidRDefault="00C03423" w:rsidP="00645CCF">
      <w:pPr>
        <w:tabs>
          <w:tab w:val="left" w:pos="720"/>
        </w:tabs>
        <w:spacing w:line="240" w:lineRule="atLeast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Спортивні школи надають фізкультурно-оздоровчі послуги дорослому населенню району й міста в групах: «Здоров</w:t>
      </w:r>
      <w:r w:rsidRPr="002D3DD3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я», аеробіки, оздоровчого та підводного плавання.</w:t>
      </w:r>
    </w:p>
    <w:p w:rsidR="00C03423" w:rsidRDefault="00C03423" w:rsidP="00645CCF">
      <w:pPr>
        <w:tabs>
          <w:tab w:val="left" w:pos="72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Активна співпраця ДЮСШ з закладами освіти, центром соціально- психологічної реабілітації дітей, міським комунальним дитячим будинком № 3, міським товариством по захисту прав дітей-інвалідів дитинства щодо оздоровлення дітей, підлітків і молоді району дає можливість залучати до занять фізичною культурою і спортом значну кількість підростаючого покоління і проводити кваліфікаційний відбір учнів до ДЮСШ. </w:t>
      </w:r>
    </w:p>
    <w:p w:rsidR="00C03423" w:rsidRPr="00941281" w:rsidRDefault="00C03423" w:rsidP="00941281">
      <w:pPr>
        <w:tabs>
          <w:tab w:val="left" w:pos="720"/>
        </w:tabs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Постійно покращується матеріально-технічна та навчально-тренувальна база закладів. Разом з тим, потребує </w:t>
      </w:r>
      <w:r w:rsidRPr="00B12AC5">
        <w:rPr>
          <w:sz w:val="28"/>
          <w:szCs w:val="28"/>
          <w:lang w:val="uk-UA"/>
        </w:rPr>
        <w:t>вирішення</w:t>
      </w:r>
      <w:r>
        <w:rPr>
          <w:sz w:val="28"/>
          <w:szCs w:val="28"/>
          <w:lang w:val="uk-UA"/>
        </w:rPr>
        <w:t xml:space="preserve"> </w:t>
      </w:r>
      <w:r w:rsidRPr="00B12AC5">
        <w:rPr>
          <w:sz w:val="28"/>
          <w:szCs w:val="28"/>
          <w:lang w:val="uk-UA"/>
        </w:rPr>
        <w:t>питання</w:t>
      </w:r>
      <w:r>
        <w:rPr>
          <w:sz w:val="28"/>
          <w:szCs w:val="28"/>
          <w:lang w:val="uk-UA"/>
        </w:rPr>
        <w:t xml:space="preserve"> </w:t>
      </w:r>
      <w:r w:rsidRPr="00B12AC5">
        <w:rPr>
          <w:sz w:val="28"/>
          <w:szCs w:val="28"/>
          <w:lang w:val="uk-UA"/>
        </w:rPr>
        <w:t>забезпечення</w:t>
      </w:r>
      <w:r>
        <w:rPr>
          <w:sz w:val="28"/>
          <w:szCs w:val="28"/>
          <w:lang w:val="uk-UA"/>
        </w:rPr>
        <w:t xml:space="preserve"> спортивних шкіл </w:t>
      </w:r>
      <w:r w:rsidRPr="00B12AC5">
        <w:rPr>
          <w:sz w:val="28"/>
          <w:szCs w:val="28"/>
          <w:lang w:val="uk-UA"/>
        </w:rPr>
        <w:t>комп’ютерною та мультимедійною</w:t>
      </w:r>
      <w:r>
        <w:rPr>
          <w:sz w:val="28"/>
          <w:szCs w:val="28"/>
          <w:lang w:val="uk-UA"/>
        </w:rPr>
        <w:t xml:space="preserve"> </w:t>
      </w:r>
      <w:r w:rsidRPr="00B12AC5">
        <w:rPr>
          <w:sz w:val="28"/>
          <w:szCs w:val="28"/>
          <w:lang w:val="uk-UA"/>
        </w:rPr>
        <w:t>тех</w:t>
      </w:r>
      <w:r>
        <w:rPr>
          <w:sz w:val="28"/>
          <w:szCs w:val="28"/>
          <w:lang w:val="uk-UA"/>
        </w:rPr>
        <w:t>нікою.</w:t>
      </w:r>
      <w:r w:rsidRPr="00B12AC5">
        <w:rPr>
          <w:sz w:val="28"/>
          <w:szCs w:val="28"/>
          <w:lang w:val="uk-UA"/>
        </w:rPr>
        <w:t xml:space="preserve"> </w:t>
      </w:r>
      <w:r w:rsidRPr="002C0014">
        <w:rPr>
          <w:sz w:val="28"/>
          <w:szCs w:val="28"/>
        </w:rPr>
        <w:t>Технічно</w:t>
      </w:r>
      <w:r>
        <w:rPr>
          <w:sz w:val="28"/>
          <w:szCs w:val="28"/>
          <w:lang w:val="uk-UA"/>
        </w:rPr>
        <w:t xml:space="preserve"> </w:t>
      </w:r>
      <w:r w:rsidRPr="002C0014">
        <w:rPr>
          <w:sz w:val="28"/>
          <w:szCs w:val="28"/>
        </w:rPr>
        <w:t>застаріле</w:t>
      </w:r>
      <w:r>
        <w:rPr>
          <w:sz w:val="28"/>
          <w:szCs w:val="28"/>
          <w:lang w:val="uk-UA"/>
        </w:rPr>
        <w:t xml:space="preserve"> </w:t>
      </w:r>
      <w:r w:rsidRPr="002C0014">
        <w:rPr>
          <w:sz w:val="28"/>
          <w:szCs w:val="28"/>
        </w:rPr>
        <w:t>обладнання не дозволяє</w:t>
      </w:r>
      <w:r>
        <w:rPr>
          <w:sz w:val="28"/>
          <w:szCs w:val="28"/>
          <w:lang w:val="uk-UA"/>
        </w:rPr>
        <w:t xml:space="preserve"> в повному обсязі організувати належний навчально-виховний та тренувальний процеси. </w:t>
      </w:r>
    </w:p>
    <w:p w:rsidR="00C03423" w:rsidRDefault="00C03423" w:rsidP="00D3675A">
      <w:pPr>
        <w:pStyle w:val="BodyText"/>
        <w:tabs>
          <w:tab w:val="left" w:pos="709"/>
        </w:tabs>
        <w:rPr>
          <w:szCs w:val="28"/>
        </w:rPr>
      </w:pPr>
      <w:r>
        <w:rPr>
          <w:szCs w:val="28"/>
        </w:rPr>
        <w:t xml:space="preserve">          Потребує ремонту </w:t>
      </w:r>
      <w:r w:rsidRPr="00806164">
        <w:rPr>
          <w:szCs w:val="28"/>
        </w:rPr>
        <w:t>вентиляційне обладнання плавального басейну</w:t>
      </w:r>
      <w:r>
        <w:rPr>
          <w:szCs w:val="28"/>
        </w:rPr>
        <w:t xml:space="preserve"> ДЮСШ № 8,</w:t>
      </w:r>
      <w:r w:rsidRPr="00806164">
        <w:rPr>
          <w:szCs w:val="28"/>
        </w:rPr>
        <w:t xml:space="preserve"> </w:t>
      </w:r>
      <w:r>
        <w:rPr>
          <w:szCs w:val="28"/>
        </w:rPr>
        <w:t xml:space="preserve">необхідно </w:t>
      </w:r>
      <w:r w:rsidRPr="00806164">
        <w:rPr>
          <w:szCs w:val="28"/>
        </w:rPr>
        <w:t>в</w:t>
      </w:r>
      <w:r>
        <w:rPr>
          <w:szCs w:val="28"/>
        </w:rPr>
        <w:t>ідновити зовнішнє</w:t>
      </w:r>
      <w:r w:rsidRPr="00806164">
        <w:rPr>
          <w:szCs w:val="28"/>
        </w:rPr>
        <w:t xml:space="preserve"> освітлення стадіону </w:t>
      </w:r>
      <w:r>
        <w:rPr>
          <w:szCs w:val="28"/>
        </w:rPr>
        <w:t>ДЮСШ № 10. Нагальними є питання</w:t>
      </w:r>
      <w:r w:rsidRPr="000A1BFE">
        <w:rPr>
          <w:szCs w:val="28"/>
        </w:rPr>
        <w:t xml:space="preserve"> встановленн</w:t>
      </w:r>
      <w:r>
        <w:rPr>
          <w:szCs w:val="28"/>
        </w:rPr>
        <w:t>я</w:t>
      </w:r>
      <w:r w:rsidRPr="000A1BFE">
        <w:rPr>
          <w:szCs w:val="28"/>
        </w:rPr>
        <w:t xml:space="preserve"> автономної системи опалення </w:t>
      </w:r>
      <w:r w:rsidRPr="000A1BFE">
        <w:rPr>
          <w:rFonts w:ascii="Times New Roman CYR" w:hAnsi="Times New Roman CYR" w:cs="Times New Roman CYR"/>
          <w:szCs w:val="28"/>
        </w:rPr>
        <w:t>або проточних водонагрівачів для підігріву води в плавальних басейнах та душових щодо їх безперебійної роботи впродовж року</w:t>
      </w:r>
      <w:r>
        <w:rPr>
          <w:szCs w:val="28"/>
        </w:rPr>
        <w:t xml:space="preserve">, </w:t>
      </w:r>
      <w:r w:rsidRPr="009F2997">
        <w:rPr>
          <w:szCs w:val="28"/>
        </w:rPr>
        <w:t>в</w:t>
      </w:r>
      <w:r>
        <w:rPr>
          <w:szCs w:val="28"/>
        </w:rPr>
        <w:t>ідновлення</w:t>
      </w:r>
      <w:r w:rsidRPr="009F2997">
        <w:rPr>
          <w:rFonts w:ascii="Times New Roman CYR" w:hAnsi="Times New Roman CYR" w:cs="Times New Roman CYR"/>
          <w:szCs w:val="28"/>
        </w:rPr>
        <w:t xml:space="preserve"> автоматичн</w:t>
      </w:r>
      <w:r>
        <w:rPr>
          <w:rFonts w:ascii="Times New Roman CYR" w:hAnsi="Times New Roman CYR" w:cs="Times New Roman CYR"/>
          <w:szCs w:val="28"/>
        </w:rPr>
        <w:t>ої</w:t>
      </w:r>
      <w:r w:rsidRPr="009F2997">
        <w:rPr>
          <w:rFonts w:ascii="Times New Roman CYR" w:hAnsi="Times New Roman CYR" w:cs="Times New Roman CYR"/>
          <w:szCs w:val="28"/>
        </w:rPr>
        <w:t xml:space="preserve"> пожежн</w:t>
      </w:r>
      <w:r>
        <w:rPr>
          <w:rFonts w:ascii="Times New Roman CYR" w:hAnsi="Times New Roman CYR" w:cs="Times New Roman CYR"/>
          <w:szCs w:val="28"/>
        </w:rPr>
        <w:t>ої</w:t>
      </w:r>
      <w:r w:rsidRPr="009F2997">
        <w:rPr>
          <w:rFonts w:ascii="Times New Roman CYR" w:hAnsi="Times New Roman CYR" w:cs="Times New Roman CYR"/>
          <w:szCs w:val="28"/>
        </w:rPr>
        <w:t xml:space="preserve"> сигналізаці</w:t>
      </w:r>
      <w:r>
        <w:rPr>
          <w:rFonts w:ascii="Times New Roman CYR" w:hAnsi="Times New Roman CYR" w:cs="Times New Roman CYR"/>
          <w:szCs w:val="28"/>
        </w:rPr>
        <w:t xml:space="preserve">ї, </w:t>
      </w:r>
      <w:r w:rsidRPr="009F2997">
        <w:rPr>
          <w:szCs w:val="28"/>
        </w:rPr>
        <w:t xml:space="preserve">заміни електромережі </w:t>
      </w:r>
      <w:r>
        <w:rPr>
          <w:szCs w:val="28"/>
        </w:rPr>
        <w:t xml:space="preserve">та проведення капітального ремонту підлоги </w:t>
      </w:r>
      <w:r w:rsidRPr="009F2997">
        <w:rPr>
          <w:szCs w:val="28"/>
        </w:rPr>
        <w:t>в тенісн</w:t>
      </w:r>
      <w:r>
        <w:rPr>
          <w:szCs w:val="28"/>
        </w:rPr>
        <w:t xml:space="preserve">ій залі ДЮСШ № 8, виконання капітального ремонту чаші плавального  басейну,  фасаду  будівлі,  роздягалень  і  душових  в ДЮСШ </w:t>
      </w:r>
    </w:p>
    <w:p w:rsidR="00C03423" w:rsidRPr="00F917DC" w:rsidRDefault="00C03423" w:rsidP="00D3675A">
      <w:pPr>
        <w:pStyle w:val="BodyText"/>
        <w:tabs>
          <w:tab w:val="left" w:pos="709"/>
        </w:tabs>
        <w:rPr>
          <w:color w:val="000000"/>
          <w:szCs w:val="28"/>
        </w:rPr>
      </w:pPr>
      <w:r>
        <w:rPr>
          <w:szCs w:val="28"/>
        </w:rPr>
        <w:t>№ 10.</w:t>
      </w:r>
    </w:p>
    <w:p w:rsidR="00C03423" w:rsidRDefault="00C03423" w:rsidP="000A7FF7">
      <w:pPr>
        <w:pStyle w:val="BodyText"/>
      </w:pPr>
      <w:r>
        <w:tab/>
      </w:r>
      <w:r w:rsidRPr="008C09DF">
        <w:rPr>
          <w:szCs w:val="28"/>
        </w:rPr>
        <w:t>В</w:t>
      </w:r>
      <w:r>
        <w:rPr>
          <w:szCs w:val="28"/>
        </w:rPr>
        <w:t>раховую</w:t>
      </w:r>
      <w:r w:rsidRPr="008C09DF">
        <w:rPr>
          <w:szCs w:val="28"/>
        </w:rPr>
        <w:t>чи вищевикладен</w:t>
      </w:r>
      <w:r>
        <w:rPr>
          <w:szCs w:val="28"/>
        </w:rPr>
        <w:t>е</w:t>
      </w:r>
      <w:r w:rsidRPr="008C09DF">
        <w:rPr>
          <w:szCs w:val="28"/>
        </w:rPr>
        <w:t>,</w:t>
      </w:r>
      <w:r>
        <w:rPr>
          <w:szCs w:val="28"/>
        </w:rPr>
        <w:t xml:space="preserve"> </w:t>
      </w:r>
      <w:r>
        <w:t xml:space="preserve">з метою </w:t>
      </w:r>
      <w:r w:rsidRPr="008C09DF">
        <w:rPr>
          <w:szCs w:val="28"/>
        </w:rPr>
        <w:t>поліпшення стану роботи та подальшого розвитку дитячо-юнацьких спортивних шкіл</w:t>
      </w:r>
      <w:r>
        <w:rPr>
          <w:szCs w:val="28"/>
        </w:rPr>
        <w:t xml:space="preserve"> </w:t>
      </w:r>
      <w:r w:rsidRPr="008C09DF">
        <w:rPr>
          <w:szCs w:val="28"/>
        </w:rPr>
        <w:t>району</w:t>
      </w:r>
      <w:r>
        <w:t xml:space="preserve">, </w:t>
      </w:r>
      <w:r>
        <w:rPr>
          <w:szCs w:val="28"/>
        </w:rPr>
        <w:t>керуючись рішенням Криворізької міської ради від 30 березня</w:t>
      </w:r>
      <w:r>
        <w:rPr>
          <w:szCs w:val="28"/>
          <w:lang w:val="en-US"/>
        </w:rPr>
        <w:t> </w:t>
      </w:r>
      <w:r>
        <w:rPr>
          <w:szCs w:val="28"/>
        </w:rPr>
        <w:t>2011 року № 259 «Про обсяг і межі повноважень районних у місті рад та їх виконавчих органів»</w:t>
      </w:r>
      <w:r>
        <w:t xml:space="preserve">,  виконком Саксаганської районної у місті ради ВИРІШИВ: </w:t>
      </w:r>
    </w:p>
    <w:p w:rsidR="00C03423" w:rsidRPr="008C09DF" w:rsidRDefault="00C03423" w:rsidP="00B10BD8">
      <w:pPr>
        <w:tabs>
          <w:tab w:val="left" w:pos="709"/>
        </w:tabs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          1. </w:t>
      </w:r>
      <w:r w:rsidRPr="003E7C65">
        <w:rPr>
          <w:sz w:val="28"/>
          <w:szCs w:val="28"/>
        </w:rPr>
        <w:t xml:space="preserve">Інформацію </w:t>
      </w:r>
      <w:r>
        <w:rPr>
          <w:sz w:val="28"/>
          <w:szCs w:val="28"/>
          <w:lang w:val="uk-UA"/>
        </w:rPr>
        <w:t xml:space="preserve"> </w:t>
      </w:r>
      <w:r w:rsidRPr="003E7C65">
        <w:rPr>
          <w:sz w:val="28"/>
          <w:szCs w:val="28"/>
        </w:rPr>
        <w:t xml:space="preserve"> «</w:t>
      </w:r>
      <w:r w:rsidRPr="008C09DF">
        <w:rPr>
          <w:sz w:val="28"/>
          <w:szCs w:val="28"/>
        </w:rPr>
        <w:t>Про стан та подальший</w:t>
      </w:r>
      <w:r>
        <w:rPr>
          <w:sz w:val="28"/>
          <w:szCs w:val="28"/>
          <w:lang w:val="uk-UA"/>
        </w:rPr>
        <w:t xml:space="preserve"> </w:t>
      </w:r>
      <w:r w:rsidRPr="008C09DF">
        <w:rPr>
          <w:sz w:val="28"/>
          <w:szCs w:val="28"/>
        </w:rPr>
        <w:t>розвиток</w:t>
      </w:r>
      <w:r>
        <w:rPr>
          <w:sz w:val="28"/>
          <w:szCs w:val="28"/>
          <w:lang w:val="uk-UA"/>
        </w:rPr>
        <w:t xml:space="preserve"> </w:t>
      </w:r>
      <w:r w:rsidRPr="008C09DF">
        <w:rPr>
          <w:sz w:val="28"/>
          <w:szCs w:val="28"/>
        </w:rPr>
        <w:t>дитячо-юнацьких</w:t>
      </w:r>
      <w:r>
        <w:rPr>
          <w:sz w:val="28"/>
          <w:szCs w:val="28"/>
          <w:lang w:val="uk-UA"/>
        </w:rPr>
        <w:t xml:space="preserve"> </w:t>
      </w:r>
      <w:r w:rsidRPr="008C09DF">
        <w:rPr>
          <w:sz w:val="28"/>
          <w:szCs w:val="28"/>
        </w:rPr>
        <w:t>спор</w:t>
      </w:r>
      <w:r>
        <w:rPr>
          <w:sz w:val="28"/>
          <w:szCs w:val="28"/>
          <w:lang w:val="uk-UA"/>
        </w:rPr>
        <w:t>-</w:t>
      </w:r>
      <w:r w:rsidRPr="008C09DF">
        <w:rPr>
          <w:sz w:val="28"/>
          <w:szCs w:val="28"/>
        </w:rPr>
        <w:t>тивних</w:t>
      </w:r>
      <w:r>
        <w:rPr>
          <w:sz w:val="28"/>
          <w:szCs w:val="28"/>
          <w:lang w:val="uk-UA"/>
        </w:rPr>
        <w:t xml:space="preserve"> </w:t>
      </w:r>
      <w:r w:rsidRPr="008C09DF">
        <w:rPr>
          <w:sz w:val="28"/>
          <w:szCs w:val="28"/>
        </w:rPr>
        <w:t>шкіл</w:t>
      </w:r>
      <w:r w:rsidRPr="008C09DF">
        <w:rPr>
          <w:sz w:val="28"/>
          <w:szCs w:val="28"/>
          <w:lang w:val="uk-UA"/>
        </w:rPr>
        <w:t xml:space="preserve"> Саксаганського району</w:t>
      </w:r>
      <w:r w:rsidRPr="003E7C65">
        <w:rPr>
          <w:bCs/>
          <w:iCs/>
          <w:sz w:val="28"/>
          <w:szCs w:val="28"/>
          <w:lang w:val="uk-UA"/>
        </w:rPr>
        <w:t xml:space="preserve">» </w:t>
      </w:r>
      <w:r>
        <w:rPr>
          <w:sz w:val="28"/>
          <w:szCs w:val="28"/>
        </w:rPr>
        <w:t xml:space="preserve">взяти </w:t>
      </w:r>
      <w:r w:rsidRPr="003E7C65">
        <w:rPr>
          <w:sz w:val="28"/>
          <w:szCs w:val="28"/>
        </w:rPr>
        <w:t>до</w:t>
      </w:r>
      <w:r>
        <w:rPr>
          <w:sz w:val="28"/>
          <w:szCs w:val="28"/>
          <w:lang w:val="uk-UA"/>
        </w:rPr>
        <w:t xml:space="preserve"> </w:t>
      </w:r>
      <w:r w:rsidRPr="003E7C65">
        <w:rPr>
          <w:sz w:val="28"/>
          <w:szCs w:val="28"/>
        </w:rPr>
        <w:t>відома.</w:t>
      </w:r>
    </w:p>
    <w:p w:rsidR="00C03423" w:rsidRPr="00B91702" w:rsidRDefault="00C03423" w:rsidP="00B10BD8">
      <w:pPr>
        <w:tabs>
          <w:tab w:val="left" w:pos="709"/>
          <w:tab w:val="left" w:pos="980"/>
        </w:tabs>
        <w:spacing w:line="240" w:lineRule="atLeas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Pr="004E72A3">
        <w:rPr>
          <w:sz w:val="28"/>
          <w:szCs w:val="28"/>
        </w:rPr>
        <w:t xml:space="preserve">2. </w:t>
      </w:r>
      <w:r>
        <w:rPr>
          <w:sz w:val="28"/>
          <w:szCs w:val="28"/>
          <w:lang w:val="uk-UA"/>
        </w:rPr>
        <w:t>Затвердити заходи щодо поліпшення стану роботи та подальшого розвитку дитячо-юнацьких спортивних шкіл району на період до 2015 року (додаток).</w:t>
      </w:r>
    </w:p>
    <w:p w:rsidR="00C03423" w:rsidRPr="00B91702" w:rsidRDefault="00C03423" w:rsidP="00B10BD8">
      <w:pPr>
        <w:tabs>
          <w:tab w:val="left" w:pos="709"/>
          <w:tab w:val="left" w:pos="980"/>
        </w:tabs>
        <w:spacing w:line="240" w:lineRule="atLeas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3. Комітету з фізичної культури та спорту, в</w:t>
      </w:r>
      <w:r w:rsidRPr="00B91702">
        <w:rPr>
          <w:sz w:val="28"/>
          <w:szCs w:val="28"/>
          <w:lang w:val="uk-UA"/>
        </w:rPr>
        <w:t>ідділу</w:t>
      </w:r>
      <w:r>
        <w:rPr>
          <w:sz w:val="28"/>
          <w:szCs w:val="28"/>
          <w:lang w:val="uk-UA"/>
        </w:rPr>
        <w:t xml:space="preserve"> </w:t>
      </w:r>
      <w:r w:rsidRPr="00B91702">
        <w:rPr>
          <w:sz w:val="28"/>
          <w:szCs w:val="28"/>
          <w:lang w:val="uk-UA"/>
        </w:rPr>
        <w:t>освіти (</w:t>
      </w:r>
      <w:r>
        <w:rPr>
          <w:sz w:val="28"/>
          <w:szCs w:val="28"/>
          <w:lang w:val="uk-UA"/>
        </w:rPr>
        <w:t xml:space="preserve">Толбас В. О., </w:t>
      </w:r>
      <w:r w:rsidRPr="00B91702">
        <w:rPr>
          <w:sz w:val="28"/>
          <w:szCs w:val="28"/>
          <w:lang w:val="uk-UA"/>
        </w:rPr>
        <w:t>Подкопаєва І.</w:t>
      </w:r>
      <w:r w:rsidRPr="004E72A3">
        <w:rPr>
          <w:sz w:val="28"/>
          <w:szCs w:val="28"/>
        </w:rPr>
        <w:t> </w:t>
      </w:r>
      <w:r w:rsidRPr="00B91702">
        <w:rPr>
          <w:sz w:val="28"/>
          <w:szCs w:val="28"/>
          <w:lang w:val="uk-UA"/>
        </w:rPr>
        <w:t>В.)</w:t>
      </w:r>
      <w:r>
        <w:rPr>
          <w:sz w:val="28"/>
          <w:szCs w:val="28"/>
          <w:lang w:val="uk-UA"/>
        </w:rPr>
        <w:t xml:space="preserve"> організувати виконання заходів, щорічно аналізувати стан та подальший розвиток дитячо-юнацьких спортивних шкіл району</w:t>
      </w:r>
    </w:p>
    <w:p w:rsidR="00C03423" w:rsidRPr="00B91702" w:rsidRDefault="00C03423" w:rsidP="0013347F">
      <w:pPr>
        <w:tabs>
          <w:tab w:val="left" w:pos="700"/>
          <w:tab w:val="num" w:pos="1110"/>
          <w:tab w:val="left" w:pos="1260"/>
        </w:tabs>
        <w:spacing w:line="240" w:lineRule="atLeast"/>
        <w:jc w:val="both"/>
        <w:rPr>
          <w:sz w:val="28"/>
          <w:szCs w:val="28"/>
          <w:lang w:val="uk-UA"/>
        </w:rPr>
      </w:pPr>
      <w:r w:rsidRPr="00B91702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4. Рекомендувати керівникам комунальних позашкільних навчальних закладів «ДЮСШ № 8» та «ДЮСШ № 10» (Прокопенко С. М., Ремінський В. І.)</w:t>
      </w:r>
      <w:r w:rsidRPr="00B9170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забезпечити виконання заходів.</w:t>
      </w:r>
    </w:p>
    <w:p w:rsidR="00C03423" w:rsidRDefault="00C03423" w:rsidP="00B9170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5</w:t>
      </w:r>
      <w:r w:rsidRPr="00B12AC5">
        <w:rPr>
          <w:sz w:val="28"/>
          <w:szCs w:val="28"/>
          <w:lang w:val="uk-UA"/>
        </w:rPr>
        <w:t>. Головному спеціалісту з інформаційних</w:t>
      </w:r>
      <w:r>
        <w:rPr>
          <w:sz w:val="28"/>
          <w:szCs w:val="28"/>
          <w:lang w:val="uk-UA"/>
        </w:rPr>
        <w:t xml:space="preserve"> </w:t>
      </w:r>
      <w:r w:rsidRPr="00B12AC5">
        <w:rPr>
          <w:sz w:val="28"/>
          <w:szCs w:val="28"/>
          <w:lang w:val="uk-UA"/>
        </w:rPr>
        <w:t>технологій</w:t>
      </w:r>
      <w:r>
        <w:rPr>
          <w:sz w:val="28"/>
          <w:szCs w:val="28"/>
          <w:lang w:val="uk-UA"/>
        </w:rPr>
        <w:t xml:space="preserve"> Веселову</w:t>
      </w:r>
      <w:r w:rsidRPr="004E72A3">
        <w:rPr>
          <w:sz w:val="28"/>
          <w:szCs w:val="28"/>
        </w:rPr>
        <w:t> </w:t>
      </w:r>
      <w:r>
        <w:rPr>
          <w:sz w:val="28"/>
          <w:szCs w:val="28"/>
          <w:lang w:val="uk-UA"/>
        </w:rPr>
        <w:t>К</w:t>
      </w:r>
      <w:r w:rsidRPr="00B12AC5">
        <w:rPr>
          <w:sz w:val="28"/>
          <w:szCs w:val="28"/>
          <w:lang w:val="uk-UA"/>
        </w:rPr>
        <w:t>.</w:t>
      </w:r>
      <w:r w:rsidRPr="004E72A3">
        <w:rPr>
          <w:sz w:val="28"/>
          <w:szCs w:val="28"/>
        </w:rPr>
        <w:t> </w:t>
      </w:r>
      <w:r>
        <w:rPr>
          <w:sz w:val="28"/>
          <w:szCs w:val="28"/>
          <w:lang w:val="uk-UA"/>
        </w:rPr>
        <w:t>І</w:t>
      </w:r>
      <w:r w:rsidRPr="00B12AC5">
        <w:rPr>
          <w:sz w:val="28"/>
          <w:szCs w:val="28"/>
          <w:lang w:val="uk-UA"/>
        </w:rPr>
        <w:t>. оприлюднити</w:t>
      </w:r>
      <w:r>
        <w:rPr>
          <w:sz w:val="28"/>
          <w:szCs w:val="28"/>
          <w:lang w:val="uk-UA"/>
        </w:rPr>
        <w:t xml:space="preserve"> </w:t>
      </w:r>
      <w:r w:rsidRPr="00B12AC5">
        <w:rPr>
          <w:sz w:val="28"/>
          <w:szCs w:val="28"/>
          <w:lang w:val="uk-UA"/>
        </w:rPr>
        <w:t>рішення на офіційному веб-сайті</w:t>
      </w:r>
      <w:r>
        <w:rPr>
          <w:sz w:val="28"/>
          <w:szCs w:val="28"/>
          <w:lang w:val="uk-UA"/>
        </w:rPr>
        <w:t xml:space="preserve"> </w:t>
      </w:r>
      <w:r w:rsidRPr="00B12AC5">
        <w:rPr>
          <w:sz w:val="28"/>
          <w:szCs w:val="28"/>
          <w:lang w:val="uk-UA"/>
        </w:rPr>
        <w:t>виконкому Саксаганської районної у місті ради у визначений</w:t>
      </w:r>
      <w:r>
        <w:rPr>
          <w:sz w:val="28"/>
          <w:szCs w:val="28"/>
          <w:lang w:val="uk-UA"/>
        </w:rPr>
        <w:t xml:space="preserve"> </w:t>
      </w:r>
      <w:r w:rsidRPr="00B12AC5">
        <w:rPr>
          <w:sz w:val="28"/>
          <w:szCs w:val="28"/>
          <w:lang w:val="uk-UA"/>
        </w:rPr>
        <w:t>чинним</w:t>
      </w:r>
      <w:r>
        <w:rPr>
          <w:sz w:val="28"/>
          <w:szCs w:val="28"/>
          <w:lang w:val="uk-UA"/>
        </w:rPr>
        <w:t xml:space="preserve"> </w:t>
      </w:r>
      <w:r w:rsidRPr="00B12AC5">
        <w:rPr>
          <w:sz w:val="28"/>
          <w:szCs w:val="28"/>
          <w:lang w:val="uk-UA"/>
        </w:rPr>
        <w:t>законодавством</w:t>
      </w:r>
      <w:r>
        <w:rPr>
          <w:sz w:val="28"/>
          <w:szCs w:val="28"/>
          <w:lang w:val="uk-UA"/>
        </w:rPr>
        <w:t xml:space="preserve"> </w:t>
      </w:r>
      <w:r w:rsidRPr="00B12AC5">
        <w:rPr>
          <w:sz w:val="28"/>
          <w:szCs w:val="28"/>
          <w:lang w:val="uk-UA"/>
        </w:rPr>
        <w:t>термін.</w:t>
      </w:r>
    </w:p>
    <w:p w:rsidR="00C03423" w:rsidRDefault="00C03423" w:rsidP="006118E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</w:p>
    <w:p w:rsidR="00C03423" w:rsidRPr="00625321" w:rsidRDefault="00C03423" w:rsidP="006118E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6. </w:t>
      </w:r>
      <w:r w:rsidRPr="00625321">
        <w:rPr>
          <w:sz w:val="28"/>
          <w:szCs w:val="28"/>
          <w:lang w:val="uk-UA"/>
        </w:rPr>
        <w:t xml:space="preserve">Контроль </w:t>
      </w:r>
      <w:r>
        <w:rPr>
          <w:sz w:val="28"/>
          <w:szCs w:val="28"/>
          <w:lang w:val="uk-UA"/>
        </w:rPr>
        <w:t xml:space="preserve">  </w:t>
      </w:r>
      <w:r w:rsidRPr="00625321">
        <w:rPr>
          <w:sz w:val="28"/>
          <w:szCs w:val="28"/>
          <w:lang w:val="uk-UA"/>
        </w:rPr>
        <w:t xml:space="preserve">за </w:t>
      </w:r>
      <w:r>
        <w:rPr>
          <w:sz w:val="28"/>
          <w:szCs w:val="28"/>
          <w:lang w:val="uk-UA"/>
        </w:rPr>
        <w:t xml:space="preserve">  </w:t>
      </w:r>
      <w:r w:rsidRPr="00625321">
        <w:rPr>
          <w:sz w:val="28"/>
          <w:szCs w:val="28"/>
          <w:lang w:val="uk-UA"/>
        </w:rPr>
        <w:t xml:space="preserve">виконанням </w:t>
      </w:r>
      <w:r>
        <w:rPr>
          <w:sz w:val="28"/>
          <w:szCs w:val="28"/>
          <w:lang w:val="uk-UA"/>
        </w:rPr>
        <w:t xml:space="preserve">  </w:t>
      </w:r>
      <w:r w:rsidRPr="00625321">
        <w:rPr>
          <w:sz w:val="28"/>
          <w:szCs w:val="28"/>
          <w:lang w:val="uk-UA"/>
        </w:rPr>
        <w:t xml:space="preserve">рішення </w:t>
      </w:r>
      <w:r>
        <w:rPr>
          <w:sz w:val="28"/>
          <w:szCs w:val="28"/>
          <w:lang w:val="uk-UA"/>
        </w:rPr>
        <w:t xml:space="preserve">  </w:t>
      </w:r>
      <w:r w:rsidRPr="00625321">
        <w:rPr>
          <w:sz w:val="28"/>
          <w:szCs w:val="28"/>
          <w:lang w:val="uk-UA"/>
        </w:rPr>
        <w:t xml:space="preserve">покласти </w:t>
      </w:r>
      <w:r>
        <w:rPr>
          <w:sz w:val="28"/>
          <w:szCs w:val="28"/>
          <w:lang w:val="uk-UA"/>
        </w:rPr>
        <w:t xml:space="preserve">  на   комітет</w:t>
      </w:r>
      <w:r w:rsidRPr="000E7A6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Pr="000E7A62">
        <w:rPr>
          <w:sz w:val="28"/>
          <w:szCs w:val="28"/>
          <w:lang w:val="uk-UA"/>
        </w:rPr>
        <w:t>з фізичної</w:t>
      </w:r>
      <w:r>
        <w:rPr>
          <w:sz w:val="28"/>
          <w:szCs w:val="28"/>
          <w:lang w:val="uk-UA"/>
        </w:rPr>
        <w:t xml:space="preserve"> к</w:t>
      </w:r>
      <w:r w:rsidRPr="000E7A62">
        <w:rPr>
          <w:sz w:val="28"/>
          <w:szCs w:val="28"/>
          <w:lang w:val="uk-UA"/>
        </w:rPr>
        <w:t>ультури  та  спорту (Толбас В. О.)</w:t>
      </w:r>
      <w:r>
        <w:rPr>
          <w:sz w:val="28"/>
          <w:szCs w:val="28"/>
          <w:lang w:val="uk-UA"/>
        </w:rPr>
        <w:t xml:space="preserve"> </w:t>
      </w:r>
      <w:r w:rsidRPr="00625321">
        <w:rPr>
          <w:sz w:val="28"/>
          <w:szCs w:val="28"/>
          <w:lang w:val="uk-UA"/>
        </w:rPr>
        <w:t>та заступника голови районної у місті ради з питань діяльності виконавчих органів ради Скляр С.</w:t>
      </w:r>
      <w:r w:rsidRPr="00625321">
        <w:rPr>
          <w:sz w:val="28"/>
          <w:szCs w:val="28"/>
        </w:rPr>
        <w:t> </w:t>
      </w:r>
      <w:r>
        <w:rPr>
          <w:sz w:val="28"/>
          <w:szCs w:val="28"/>
          <w:lang w:val="uk-UA"/>
        </w:rPr>
        <w:t xml:space="preserve">Л. </w:t>
      </w:r>
      <w:r w:rsidRPr="00625321">
        <w:rPr>
          <w:sz w:val="28"/>
          <w:szCs w:val="28"/>
          <w:lang w:val="uk-UA"/>
        </w:rPr>
        <w:t xml:space="preserve">Інформацію про хід виконання рішення заслухати на засіданні виконкому районної у місті ради у </w:t>
      </w:r>
      <w:r>
        <w:rPr>
          <w:sz w:val="28"/>
          <w:szCs w:val="28"/>
          <w:lang w:val="uk-UA"/>
        </w:rPr>
        <w:t>грудні</w:t>
      </w:r>
      <w:r w:rsidRPr="00625321">
        <w:rPr>
          <w:sz w:val="28"/>
          <w:szCs w:val="28"/>
          <w:lang w:val="uk-UA"/>
        </w:rPr>
        <w:t xml:space="preserve"> 201</w:t>
      </w:r>
      <w:r>
        <w:rPr>
          <w:sz w:val="28"/>
          <w:szCs w:val="28"/>
          <w:lang w:val="uk-UA"/>
        </w:rPr>
        <w:t>3</w:t>
      </w:r>
      <w:r w:rsidRPr="00625321">
        <w:rPr>
          <w:sz w:val="28"/>
          <w:szCs w:val="28"/>
          <w:lang w:val="uk-UA"/>
        </w:rPr>
        <w:t xml:space="preserve"> року.</w:t>
      </w:r>
    </w:p>
    <w:p w:rsidR="00C03423" w:rsidRPr="00625321" w:rsidRDefault="00C03423" w:rsidP="002A0749">
      <w:pPr>
        <w:tabs>
          <w:tab w:val="num" w:pos="0"/>
        </w:tabs>
        <w:spacing w:line="240" w:lineRule="atLeast"/>
        <w:ind w:firstLine="700"/>
        <w:jc w:val="both"/>
        <w:rPr>
          <w:sz w:val="28"/>
          <w:szCs w:val="28"/>
          <w:lang w:val="uk-UA"/>
        </w:rPr>
      </w:pPr>
    </w:p>
    <w:p w:rsidR="00C03423" w:rsidRPr="002A0749" w:rsidRDefault="00C03423" w:rsidP="0013347F">
      <w:pPr>
        <w:tabs>
          <w:tab w:val="num" w:pos="0"/>
        </w:tabs>
        <w:spacing w:line="240" w:lineRule="atLeast"/>
        <w:ind w:firstLine="700"/>
        <w:jc w:val="both"/>
        <w:rPr>
          <w:sz w:val="28"/>
          <w:szCs w:val="28"/>
          <w:lang w:val="uk-UA"/>
        </w:rPr>
      </w:pPr>
    </w:p>
    <w:p w:rsidR="00C03423" w:rsidRPr="004E72A3" w:rsidRDefault="00C03423" w:rsidP="0013347F">
      <w:pPr>
        <w:rPr>
          <w:sz w:val="28"/>
          <w:szCs w:val="28"/>
        </w:rPr>
      </w:pPr>
      <w:r>
        <w:rPr>
          <w:sz w:val="28"/>
          <w:szCs w:val="28"/>
        </w:rPr>
        <w:t>Голова райо</w:t>
      </w:r>
      <w:r>
        <w:rPr>
          <w:sz w:val="28"/>
          <w:szCs w:val="28"/>
          <w:lang w:val="uk-UA"/>
        </w:rPr>
        <w:t>н</w:t>
      </w:r>
      <w:r>
        <w:rPr>
          <w:sz w:val="28"/>
          <w:szCs w:val="28"/>
        </w:rPr>
        <w:t>ної у місті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        </w:t>
      </w:r>
      <w:r w:rsidRPr="004E72A3">
        <w:rPr>
          <w:sz w:val="28"/>
          <w:szCs w:val="28"/>
        </w:rPr>
        <w:t>В. Беззубченко</w:t>
      </w:r>
    </w:p>
    <w:p w:rsidR="00C03423" w:rsidRDefault="00C03423" w:rsidP="0013347F">
      <w:pPr>
        <w:rPr>
          <w:sz w:val="28"/>
          <w:szCs w:val="28"/>
          <w:lang w:val="uk-UA"/>
        </w:rPr>
      </w:pPr>
    </w:p>
    <w:p w:rsidR="00C03423" w:rsidRPr="00241490" w:rsidRDefault="00C03423">
      <w:pPr>
        <w:rPr>
          <w:sz w:val="28"/>
          <w:szCs w:val="28"/>
        </w:rPr>
      </w:pPr>
    </w:p>
    <w:sectPr w:rsidR="00C03423" w:rsidRPr="00241490" w:rsidSect="00BF015F">
      <w:headerReference w:type="even" r:id="rId8"/>
      <w:headerReference w:type="default" r:id="rId9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3423" w:rsidRDefault="00C03423">
      <w:r>
        <w:separator/>
      </w:r>
    </w:p>
  </w:endnote>
  <w:endnote w:type="continuationSeparator" w:id="1">
    <w:p w:rsidR="00C03423" w:rsidRDefault="00C034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3423" w:rsidRDefault="00C03423">
      <w:r>
        <w:separator/>
      </w:r>
    </w:p>
  </w:footnote>
  <w:footnote w:type="continuationSeparator" w:id="1">
    <w:p w:rsidR="00C03423" w:rsidRDefault="00C034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423" w:rsidRDefault="00C03423" w:rsidP="0014354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03423" w:rsidRDefault="00C0342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423" w:rsidRPr="004A3B3D" w:rsidRDefault="00C03423" w:rsidP="00FD3932">
    <w:pPr>
      <w:pStyle w:val="Header"/>
      <w:framePr w:wrap="around" w:vAnchor="text" w:hAnchor="page" w:x="6202" w:y="42"/>
      <w:rPr>
        <w:rStyle w:val="PageNumber"/>
        <w:color w:val="000000"/>
      </w:rPr>
    </w:pPr>
    <w:r w:rsidRPr="004A3B3D">
      <w:rPr>
        <w:rStyle w:val="PageNumber"/>
        <w:color w:val="000000"/>
      </w:rPr>
      <w:fldChar w:fldCharType="begin"/>
    </w:r>
    <w:r w:rsidRPr="004A3B3D">
      <w:rPr>
        <w:rStyle w:val="PageNumber"/>
        <w:color w:val="000000"/>
      </w:rPr>
      <w:instrText xml:space="preserve">PAGE  </w:instrText>
    </w:r>
    <w:r w:rsidRPr="004A3B3D">
      <w:rPr>
        <w:rStyle w:val="PageNumber"/>
        <w:color w:val="000000"/>
      </w:rPr>
      <w:fldChar w:fldCharType="separate"/>
    </w:r>
    <w:r>
      <w:rPr>
        <w:rStyle w:val="PageNumber"/>
        <w:noProof/>
        <w:color w:val="000000"/>
      </w:rPr>
      <w:t>2</w:t>
    </w:r>
    <w:r w:rsidRPr="004A3B3D">
      <w:rPr>
        <w:rStyle w:val="PageNumber"/>
        <w:color w:val="000000"/>
      </w:rPr>
      <w:fldChar w:fldCharType="end"/>
    </w:r>
  </w:p>
  <w:p w:rsidR="00C03423" w:rsidRDefault="00C0342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005D7"/>
    <w:multiLevelType w:val="hybridMultilevel"/>
    <w:tmpl w:val="1A8A8702"/>
    <w:lvl w:ilvl="0" w:tplc="0EECE60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30527510"/>
    <w:multiLevelType w:val="hybridMultilevel"/>
    <w:tmpl w:val="B7DE4D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25217"/>
    <w:rsid w:val="00017442"/>
    <w:rsid w:val="00032623"/>
    <w:rsid w:val="000638B4"/>
    <w:rsid w:val="000772CC"/>
    <w:rsid w:val="00077665"/>
    <w:rsid w:val="00092952"/>
    <w:rsid w:val="000A1BFE"/>
    <w:rsid w:val="000A7FF7"/>
    <w:rsid w:val="000E5E91"/>
    <w:rsid w:val="000E728C"/>
    <w:rsid w:val="000E7A62"/>
    <w:rsid w:val="00101D78"/>
    <w:rsid w:val="00107DF3"/>
    <w:rsid w:val="001120BA"/>
    <w:rsid w:val="0013347F"/>
    <w:rsid w:val="00143542"/>
    <w:rsid w:val="00151974"/>
    <w:rsid w:val="00161EF3"/>
    <w:rsid w:val="00173F7D"/>
    <w:rsid w:val="001E5826"/>
    <w:rsid w:val="001E6377"/>
    <w:rsid w:val="001E7D49"/>
    <w:rsid w:val="001F3E92"/>
    <w:rsid w:val="00213D6C"/>
    <w:rsid w:val="00223911"/>
    <w:rsid w:val="00241490"/>
    <w:rsid w:val="00257D76"/>
    <w:rsid w:val="00277A9C"/>
    <w:rsid w:val="002A0749"/>
    <w:rsid w:val="002C0014"/>
    <w:rsid w:val="002D3DD3"/>
    <w:rsid w:val="002E7ECE"/>
    <w:rsid w:val="00300FF2"/>
    <w:rsid w:val="00303A0A"/>
    <w:rsid w:val="0030665C"/>
    <w:rsid w:val="00345CC5"/>
    <w:rsid w:val="003465C4"/>
    <w:rsid w:val="00351424"/>
    <w:rsid w:val="0037110B"/>
    <w:rsid w:val="0037173B"/>
    <w:rsid w:val="003717DD"/>
    <w:rsid w:val="0038578C"/>
    <w:rsid w:val="003903C6"/>
    <w:rsid w:val="003C4AC7"/>
    <w:rsid w:val="003C7A6B"/>
    <w:rsid w:val="003D5744"/>
    <w:rsid w:val="003E0F34"/>
    <w:rsid w:val="003E3F13"/>
    <w:rsid w:val="003E7086"/>
    <w:rsid w:val="003E7C65"/>
    <w:rsid w:val="003F5C5E"/>
    <w:rsid w:val="0040630F"/>
    <w:rsid w:val="00420741"/>
    <w:rsid w:val="00422654"/>
    <w:rsid w:val="00423064"/>
    <w:rsid w:val="0043327E"/>
    <w:rsid w:val="0043481C"/>
    <w:rsid w:val="00460D36"/>
    <w:rsid w:val="004663CE"/>
    <w:rsid w:val="00467811"/>
    <w:rsid w:val="004723A0"/>
    <w:rsid w:val="004A0702"/>
    <w:rsid w:val="004A3B3D"/>
    <w:rsid w:val="004D5D26"/>
    <w:rsid w:val="004E72A3"/>
    <w:rsid w:val="004F256E"/>
    <w:rsid w:val="005045A0"/>
    <w:rsid w:val="00514417"/>
    <w:rsid w:val="00531800"/>
    <w:rsid w:val="005657F2"/>
    <w:rsid w:val="005700E0"/>
    <w:rsid w:val="00573884"/>
    <w:rsid w:val="005973FF"/>
    <w:rsid w:val="005B21BE"/>
    <w:rsid w:val="005C3AE5"/>
    <w:rsid w:val="005C444B"/>
    <w:rsid w:val="005E08F2"/>
    <w:rsid w:val="005E3B65"/>
    <w:rsid w:val="005E61D5"/>
    <w:rsid w:val="006103C3"/>
    <w:rsid w:val="006118EA"/>
    <w:rsid w:val="00625156"/>
    <w:rsid w:val="00625321"/>
    <w:rsid w:val="00641C92"/>
    <w:rsid w:val="00645CCF"/>
    <w:rsid w:val="00654B1E"/>
    <w:rsid w:val="006628BD"/>
    <w:rsid w:val="0067604F"/>
    <w:rsid w:val="006A644A"/>
    <w:rsid w:val="006C13E1"/>
    <w:rsid w:val="006C797A"/>
    <w:rsid w:val="006D24DF"/>
    <w:rsid w:val="006E39AE"/>
    <w:rsid w:val="006F1AC1"/>
    <w:rsid w:val="007115B9"/>
    <w:rsid w:val="00725217"/>
    <w:rsid w:val="007531E5"/>
    <w:rsid w:val="00756D80"/>
    <w:rsid w:val="00774741"/>
    <w:rsid w:val="007D20B0"/>
    <w:rsid w:val="007D6B6C"/>
    <w:rsid w:val="00806164"/>
    <w:rsid w:val="00810293"/>
    <w:rsid w:val="0081420F"/>
    <w:rsid w:val="00840743"/>
    <w:rsid w:val="008453F8"/>
    <w:rsid w:val="00897609"/>
    <w:rsid w:val="008C09DF"/>
    <w:rsid w:val="008D664D"/>
    <w:rsid w:val="009236E2"/>
    <w:rsid w:val="00930586"/>
    <w:rsid w:val="00941281"/>
    <w:rsid w:val="00955190"/>
    <w:rsid w:val="00965707"/>
    <w:rsid w:val="00971BC4"/>
    <w:rsid w:val="00974E4B"/>
    <w:rsid w:val="00974F33"/>
    <w:rsid w:val="00976086"/>
    <w:rsid w:val="00981E0B"/>
    <w:rsid w:val="0098584B"/>
    <w:rsid w:val="00990183"/>
    <w:rsid w:val="00993413"/>
    <w:rsid w:val="009C00E2"/>
    <w:rsid w:val="009E4AE3"/>
    <w:rsid w:val="009F2997"/>
    <w:rsid w:val="009F7F18"/>
    <w:rsid w:val="00A25100"/>
    <w:rsid w:val="00A259E3"/>
    <w:rsid w:val="00A41C4D"/>
    <w:rsid w:val="00A51329"/>
    <w:rsid w:val="00A74DF7"/>
    <w:rsid w:val="00A7579B"/>
    <w:rsid w:val="00A82FBB"/>
    <w:rsid w:val="00A96574"/>
    <w:rsid w:val="00AB6D71"/>
    <w:rsid w:val="00AD3146"/>
    <w:rsid w:val="00B10BD8"/>
    <w:rsid w:val="00B12AC5"/>
    <w:rsid w:val="00B35675"/>
    <w:rsid w:val="00B41753"/>
    <w:rsid w:val="00B570DE"/>
    <w:rsid w:val="00B608AD"/>
    <w:rsid w:val="00B6209D"/>
    <w:rsid w:val="00B72345"/>
    <w:rsid w:val="00B755FF"/>
    <w:rsid w:val="00B91702"/>
    <w:rsid w:val="00BC23CE"/>
    <w:rsid w:val="00BE6B57"/>
    <w:rsid w:val="00BF015F"/>
    <w:rsid w:val="00BF6A58"/>
    <w:rsid w:val="00C03423"/>
    <w:rsid w:val="00C15B5A"/>
    <w:rsid w:val="00C916B4"/>
    <w:rsid w:val="00C94271"/>
    <w:rsid w:val="00D07DE4"/>
    <w:rsid w:val="00D25740"/>
    <w:rsid w:val="00D27D8A"/>
    <w:rsid w:val="00D30638"/>
    <w:rsid w:val="00D3675A"/>
    <w:rsid w:val="00D52F2F"/>
    <w:rsid w:val="00D55339"/>
    <w:rsid w:val="00D56EBC"/>
    <w:rsid w:val="00D72A17"/>
    <w:rsid w:val="00D851DB"/>
    <w:rsid w:val="00DB6E39"/>
    <w:rsid w:val="00DE5386"/>
    <w:rsid w:val="00E11EC8"/>
    <w:rsid w:val="00E1523B"/>
    <w:rsid w:val="00E156FF"/>
    <w:rsid w:val="00E55BD5"/>
    <w:rsid w:val="00E55DC7"/>
    <w:rsid w:val="00E57136"/>
    <w:rsid w:val="00E75824"/>
    <w:rsid w:val="00E76B8A"/>
    <w:rsid w:val="00E815C6"/>
    <w:rsid w:val="00E87E95"/>
    <w:rsid w:val="00EA6FCD"/>
    <w:rsid w:val="00EB3E11"/>
    <w:rsid w:val="00EC4F01"/>
    <w:rsid w:val="00ED1B91"/>
    <w:rsid w:val="00ED4EF6"/>
    <w:rsid w:val="00ED7542"/>
    <w:rsid w:val="00EE6CF1"/>
    <w:rsid w:val="00F47D9F"/>
    <w:rsid w:val="00F50399"/>
    <w:rsid w:val="00F72B36"/>
    <w:rsid w:val="00F76A56"/>
    <w:rsid w:val="00F83BC1"/>
    <w:rsid w:val="00F85C51"/>
    <w:rsid w:val="00F917DC"/>
    <w:rsid w:val="00F936A1"/>
    <w:rsid w:val="00F94F24"/>
    <w:rsid w:val="00FB3F5A"/>
    <w:rsid w:val="00FD3932"/>
    <w:rsid w:val="00FE09D5"/>
    <w:rsid w:val="00FE5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490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4149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41490"/>
    <w:pPr>
      <w:keepNext/>
      <w:jc w:val="center"/>
      <w:outlineLvl w:val="3"/>
    </w:pPr>
    <w:rPr>
      <w:b/>
      <w:bCs/>
      <w:i/>
      <w:iCs/>
      <w:sz w:val="28"/>
      <w:lang w:val="uk-UA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41490"/>
    <w:pPr>
      <w:keepNext/>
      <w:jc w:val="both"/>
      <w:outlineLvl w:val="4"/>
    </w:pPr>
    <w:rPr>
      <w:sz w:val="28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41490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41490"/>
    <w:rPr>
      <w:rFonts w:ascii="Times New Roman" w:hAnsi="Times New Roman" w:cs="Times New Roman"/>
      <w:b/>
      <w:bCs/>
      <w:i/>
      <w:iCs/>
      <w:sz w:val="24"/>
      <w:szCs w:val="24"/>
      <w:lang w:val="uk-UA" w:eastAsia="ru-RU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41490"/>
    <w:rPr>
      <w:rFonts w:ascii="Times New Roman" w:hAnsi="Times New Roman" w:cs="Times New Roman"/>
      <w:sz w:val="24"/>
      <w:szCs w:val="24"/>
      <w:lang w:val="uk-UA" w:eastAsia="ru-RU"/>
    </w:rPr>
  </w:style>
  <w:style w:type="paragraph" w:styleId="BodyText">
    <w:name w:val="Body Text"/>
    <w:basedOn w:val="Normal"/>
    <w:link w:val="BodyTextChar"/>
    <w:uiPriority w:val="99"/>
    <w:semiHidden/>
    <w:rsid w:val="00241490"/>
    <w:pPr>
      <w:jc w:val="both"/>
    </w:pPr>
    <w:rPr>
      <w:sz w:val="28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41490"/>
    <w:rPr>
      <w:rFonts w:ascii="Times New Roman" w:hAnsi="Times New Roman" w:cs="Times New Roman"/>
      <w:sz w:val="24"/>
      <w:szCs w:val="24"/>
      <w:lang w:val="uk-UA" w:eastAsia="ru-RU"/>
    </w:rPr>
  </w:style>
  <w:style w:type="table" w:styleId="TableGrid">
    <w:name w:val="Table Grid"/>
    <w:basedOn w:val="TableNormal"/>
    <w:uiPriority w:val="99"/>
    <w:rsid w:val="00241490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BF015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628BD"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BF015F"/>
    <w:rPr>
      <w:rFonts w:cs="Times New Roman"/>
    </w:rPr>
  </w:style>
  <w:style w:type="paragraph" w:styleId="Footer">
    <w:name w:val="footer"/>
    <w:basedOn w:val="Normal"/>
    <w:link w:val="FooterChar"/>
    <w:uiPriority w:val="99"/>
    <w:rsid w:val="002E7EC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B6D7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13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1546</TotalTime>
  <Pages>3</Pages>
  <Words>859</Words>
  <Characters>4898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cp:lastPrinted>2013-01-16T11:39:00Z</cp:lastPrinted>
  <dcterms:created xsi:type="dcterms:W3CDTF">2013-01-02T19:04:00Z</dcterms:created>
  <dcterms:modified xsi:type="dcterms:W3CDTF">2013-01-21T08:59:00Z</dcterms:modified>
</cp:coreProperties>
</file>