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5B" w:rsidRDefault="00400C5B" w:rsidP="00FB7838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uk-UA" w:eastAsia="uk-UA"/>
        </w:rPr>
      </w:pPr>
    </w:p>
    <w:p w:rsidR="00400C5B" w:rsidRDefault="00400C5B" w:rsidP="00FB7838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uk-UA" w:eastAsia="uk-UA"/>
        </w:rPr>
      </w:pPr>
    </w:p>
    <w:p w:rsidR="00FB7838" w:rsidRPr="00400C5B" w:rsidRDefault="00FB7838" w:rsidP="00FB7838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uk-UA" w:eastAsia="uk-UA"/>
        </w:rPr>
      </w:pPr>
      <w:r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>Аналіз</w:t>
      </w:r>
    </w:p>
    <w:p w:rsidR="0066725A" w:rsidRPr="00400C5B" w:rsidRDefault="00FB7838" w:rsidP="00FB7838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>пропозицій та зауважень, одержаних в ході публічного обговорення</w:t>
      </w:r>
      <w:r w:rsidR="00FD7C0C"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 xml:space="preserve"> (</w:t>
      </w:r>
      <w:r w:rsidR="008B6980"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>02</w:t>
      </w:r>
      <w:r w:rsidR="00FD7C0C"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>.0</w:t>
      </w:r>
      <w:r w:rsidR="008B6980"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>4</w:t>
      </w:r>
      <w:r w:rsidR="00FD7C0C"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>.201</w:t>
      </w:r>
      <w:r w:rsidR="00F068F2"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>9</w:t>
      </w:r>
      <w:r w:rsidR="008B6980"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 xml:space="preserve"> – 02</w:t>
      </w:r>
      <w:r w:rsidR="00FD7C0C"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>.0</w:t>
      </w:r>
      <w:r w:rsidR="008B6980"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>5</w:t>
      </w:r>
      <w:r w:rsidR="00FD7C0C"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>.201</w:t>
      </w:r>
      <w:r w:rsidR="00F068F2"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>9</w:t>
      </w:r>
      <w:r w:rsidR="00FD7C0C"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>)</w:t>
      </w:r>
      <w:r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 xml:space="preserve"> </w:t>
      </w:r>
      <w:r w:rsidR="00A72487"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 xml:space="preserve">до </w:t>
      </w:r>
      <w:r w:rsidRPr="00400C5B">
        <w:rPr>
          <w:rFonts w:ascii="Times New Roman" w:hAnsi="Times New Roman"/>
          <w:b/>
          <w:i/>
          <w:sz w:val="26"/>
          <w:szCs w:val="26"/>
          <w:lang w:val="uk-UA" w:eastAsia="uk-UA"/>
        </w:rPr>
        <w:t xml:space="preserve">проекту </w:t>
      </w:r>
      <w:r w:rsidRPr="00400C5B">
        <w:rPr>
          <w:rFonts w:ascii="Times New Roman" w:hAnsi="Times New Roman"/>
          <w:b/>
          <w:i/>
          <w:color w:val="000000"/>
          <w:sz w:val="26"/>
          <w:szCs w:val="26"/>
          <w:lang w:val="uk-UA"/>
        </w:rPr>
        <w:t>регуляторного акта – рішення міської ради «</w:t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 xml:space="preserve">Про встановлення ставок </w:t>
      </w:r>
      <w:r w:rsidR="00A72487" w:rsidRPr="00400C5B">
        <w:rPr>
          <w:rFonts w:ascii="Times New Roman" w:hAnsi="Times New Roman"/>
          <w:b/>
          <w:i/>
          <w:sz w:val="26"/>
          <w:szCs w:val="26"/>
          <w:lang w:val="uk-UA"/>
        </w:rPr>
        <w:t xml:space="preserve">єдиного </w:t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 xml:space="preserve">податку </w:t>
      </w:r>
      <w:r w:rsidR="00A72487" w:rsidRPr="00400C5B">
        <w:rPr>
          <w:rFonts w:ascii="Times New Roman" w:hAnsi="Times New Roman"/>
          <w:b/>
          <w:i/>
          <w:sz w:val="26"/>
          <w:szCs w:val="26"/>
          <w:lang w:val="uk-UA"/>
        </w:rPr>
        <w:t>для суб’єктів малого підприємництва м. Кривому Рогу</w:t>
      </w:r>
    </w:p>
    <w:p w:rsidR="00FB7838" w:rsidRDefault="00FB7838" w:rsidP="00400C5B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>на 20</w:t>
      </w:r>
      <w:r w:rsidR="00F068F2" w:rsidRPr="00400C5B">
        <w:rPr>
          <w:rFonts w:ascii="Times New Roman" w:hAnsi="Times New Roman"/>
          <w:b/>
          <w:i/>
          <w:sz w:val="26"/>
          <w:szCs w:val="26"/>
          <w:lang w:val="uk-UA"/>
        </w:rPr>
        <w:t>20</w:t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 xml:space="preserve"> рік»  та аналізу його регуляторного впливу</w:t>
      </w:r>
    </w:p>
    <w:p w:rsidR="00400C5B" w:rsidRDefault="00400C5B" w:rsidP="00400C5B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400C5B" w:rsidRDefault="00400C5B" w:rsidP="00400C5B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400C5B" w:rsidRPr="00400C5B" w:rsidRDefault="00400C5B" w:rsidP="00400C5B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10064"/>
      </w:tblGrid>
      <w:tr w:rsidR="00FB7838" w:rsidRPr="00400C5B" w:rsidTr="004C61C9">
        <w:trPr>
          <w:trHeight w:val="117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38" w:rsidRPr="00400C5B" w:rsidRDefault="00FB7838" w:rsidP="00956B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</w:pPr>
            <w:r w:rsidRPr="00400C5B"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>ПІБ громадян, назва суб’єкта господарювання, органів державної влади, місцевого самоврядування, громадських орган</w:t>
            </w:r>
            <w:r w:rsidR="00956B07" w:rsidRPr="00400C5B"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>ізацій, якими надані пропозиції,</w:t>
            </w:r>
            <w:r w:rsidRPr="00400C5B"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 xml:space="preserve"> зауважень/відповіді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38" w:rsidRPr="00400C5B" w:rsidRDefault="00FB78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</w:pPr>
            <w:r w:rsidRPr="00400C5B"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>Стислий зміст пропозиції чи зауваження/</w:t>
            </w:r>
          </w:p>
          <w:p w:rsidR="00FB7838" w:rsidRPr="00400C5B" w:rsidRDefault="00FB78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</w:pPr>
            <w:r w:rsidRPr="00400C5B"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>Обґрунтування врахування або відхилення пропозиції підрозділу відповідального за розробку проекту та аналізу регуляторного впливу</w:t>
            </w:r>
          </w:p>
        </w:tc>
      </w:tr>
      <w:tr w:rsidR="00F82651" w:rsidRPr="00400C5B" w:rsidTr="0009512B">
        <w:trPr>
          <w:trHeight w:val="107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651" w:rsidRPr="00400C5B" w:rsidRDefault="00F82651" w:rsidP="000951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  <w:lang w:val="uk-UA"/>
              </w:rPr>
            </w:pP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1. Дніпропетровське обласне територіальне відділення Антимонопольного комітету України від  16.04.2019 №54-02/818 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651" w:rsidRPr="00400C5B" w:rsidRDefault="00F82651" w:rsidP="00CF697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  <w:lang w:val="uk-UA"/>
              </w:rPr>
            </w:pPr>
            <w:r w:rsidRPr="00400C5B">
              <w:rPr>
                <w:rFonts w:ascii="Times New Roman" w:hAnsi="Times New Roman"/>
                <w:i/>
                <w:sz w:val="26"/>
                <w:szCs w:val="26"/>
                <w:u w:val="single"/>
                <w:lang w:val="uk-UA"/>
              </w:rPr>
              <w:t>Враховано.</w:t>
            </w:r>
            <w:r w:rsidRPr="00400C5B">
              <w:rPr>
                <w:sz w:val="26"/>
                <w:szCs w:val="26"/>
                <w:lang w:val="uk-UA"/>
              </w:rPr>
              <w:t xml:space="preserve"> </w:t>
            </w: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Встановлення ставок </w:t>
            </w:r>
            <w:r w:rsidR="00F437BC" w:rsidRPr="00400C5B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єдиного </w:t>
            </w: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податку</w:t>
            </w:r>
            <w:r w:rsidR="00F437BC" w:rsidRPr="00400C5B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для суб’єктів малого підприємництва</w:t>
            </w: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є повноваженням Криворізької міської ради в частині встановлення місцевих податків і зборів, визначених Податковим кодексом України, а тому </w:t>
            </w:r>
            <w:r w:rsidR="0009512B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даний проект регуляторного акта</w:t>
            </w: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не підлягає погодженню з територіальним відділенням.</w:t>
            </w:r>
          </w:p>
        </w:tc>
      </w:tr>
      <w:tr w:rsidR="00F82651" w:rsidRPr="00400C5B" w:rsidTr="006F3B65">
        <w:trPr>
          <w:trHeight w:val="93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651" w:rsidRPr="00400C5B" w:rsidRDefault="00F82651" w:rsidP="00D83D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  <w:lang w:val="uk-UA"/>
              </w:rPr>
            </w:pP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2. Державної регуляторної служби України від 19.04.2019 №2656/0/20-19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651" w:rsidRPr="00400C5B" w:rsidRDefault="00F82651" w:rsidP="00956B07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highlight w:val="yellow"/>
                <w:lang w:val="uk-UA"/>
              </w:rPr>
            </w:pPr>
            <w:r w:rsidRPr="00400C5B">
              <w:rPr>
                <w:rFonts w:ascii="Times New Roman" w:hAnsi="Times New Roman"/>
                <w:i/>
                <w:sz w:val="26"/>
                <w:szCs w:val="26"/>
                <w:u w:val="single"/>
                <w:lang w:val="uk-UA"/>
              </w:rPr>
              <w:t>Враховано.</w:t>
            </w:r>
            <w:r w:rsidRPr="00400C5B">
              <w:rPr>
                <w:sz w:val="26"/>
                <w:szCs w:val="26"/>
                <w:lang w:val="uk-UA"/>
              </w:rPr>
              <w:t xml:space="preserve"> </w:t>
            </w:r>
            <w:r w:rsidR="002B6150" w:rsidRPr="00400C5B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Ураховуючи, що в додатку 2 до проекту рішення міської ради включені види господарської діяльності, які провадяться </w:t>
            </w:r>
            <w:r w:rsidR="00CF6976" w:rsidRPr="00400C5B">
              <w:rPr>
                <w:rFonts w:ascii="Times New Roman" w:hAnsi="Times New Roman"/>
                <w:sz w:val="26"/>
                <w:szCs w:val="26"/>
                <w:lang w:val="uk-UA" w:eastAsia="ru-RU"/>
              </w:rPr>
              <w:t>в</w:t>
            </w:r>
            <w:r w:rsidR="002B6150" w:rsidRPr="00400C5B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місті станом на 01.01.2019, Державною регуляторною службою України (лист №2656/0/20-19 від 19.04.2019) рекомендовано надати обґрунтоване роз’яснення стосовно </w:t>
            </w:r>
            <w:r w:rsidR="00956B07" w:rsidRPr="00400C5B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розміру </w:t>
            </w:r>
            <w:r w:rsidR="002B6150" w:rsidRPr="00400C5B">
              <w:rPr>
                <w:rFonts w:ascii="Times New Roman" w:hAnsi="Times New Roman"/>
                <w:sz w:val="26"/>
                <w:szCs w:val="26"/>
                <w:lang w:val="uk-UA" w:eastAsia="ru-RU"/>
              </w:rPr>
              <w:t>ст</w:t>
            </w:r>
            <w:r w:rsidR="00CF6976" w:rsidRPr="00400C5B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авок єдиного податку </w:t>
            </w:r>
            <w:r w:rsidR="002B6150" w:rsidRPr="00400C5B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. </w:t>
            </w:r>
          </w:p>
        </w:tc>
      </w:tr>
      <w:tr w:rsidR="00F82651" w:rsidRPr="00400C5B" w:rsidTr="006F3B65">
        <w:trPr>
          <w:trHeight w:val="93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651" w:rsidRPr="00400C5B" w:rsidRDefault="00F82651" w:rsidP="003B6DF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3. Виконкоми ра</w:t>
            </w:r>
            <w:r w:rsidR="003B6DF1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йонних у місті рад (листи від 03</w:t>
            </w: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.05.2019 №</w:t>
            </w:r>
            <w:r w:rsidR="003B6DF1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№</w:t>
            </w:r>
            <w:r w:rsidR="00956B07" w:rsidRPr="00400C5B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04/19-1274, 4/19-763, 1/9-514, 6/01-21/1716, 6/37-1308,</w:t>
            </w:r>
            <w:r w:rsidR="008E63C8" w:rsidRPr="00400C5B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5/31-1468, 6/28-1981</w:t>
            </w: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)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651" w:rsidRPr="00400C5B" w:rsidRDefault="00F82651" w:rsidP="0078175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Відсутні пропозиції.</w:t>
            </w:r>
          </w:p>
        </w:tc>
      </w:tr>
      <w:tr w:rsidR="006E6AE3" w:rsidRPr="00400C5B" w:rsidTr="006F3B65">
        <w:trPr>
          <w:trHeight w:val="93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AE3" w:rsidRPr="00400C5B" w:rsidRDefault="006E6AE3" w:rsidP="00276AB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4. </w:t>
            </w:r>
            <w:r w:rsidR="00276ABE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Кр</w:t>
            </w:r>
            <w:r w:rsidR="00CF6976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и</w:t>
            </w:r>
            <w:r w:rsidR="00276ABE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ворізькі п</w:t>
            </w: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івденне</w:t>
            </w:r>
            <w:r w:rsidR="00276ABE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/</w:t>
            </w: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північне управління ГУ ДФС у Дніпропетровській області  (листи від 22.04.2019, 24</w:t>
            </w:r>
            <w:r w:rsidR="00276ABE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.</w:t>
            </w: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04.2019 № 4739/04-36-56-10-40, 49712/9/04-36-57-50)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AE3" w:rsidRPr="00400C5B" w:rsidRDefault="006E6AE3" w:rsidP="0078175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400C5B">
              <w:rPr>
                <w:rFonts w:ascii="Times New Roman" w:hAnsi="Times New Roman"/>
                <w:i/>
                <w:sz w:val="26"/>
                <w:szCs w:val="26"/>
                <w:u w:val="single"/>
                <w:lang w:val="uk-UA"/>
              </w:rPr>
              <w:t>Враховано.</w:t>
            </w:r>
            <w:r w:rsidRPr="001738A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 xml:space="preserve">  </w:t>
            </w: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Запропоновано збільшення прогнозних показників на 2020 рік від сплати єдиного пода</w:t>
            </w:r>
            <w:bookmarkStart w:id="0" w:name="_GoBack"/>
            <w:bookmarkEnd w:id="0"/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тку платниками І і ІІ групи.</w:t>
            </w:r>
          </w:p>
        </w:tc>
      </w:tr>
      <w:tr w:rsidR="006E6AE3" w:rsidRPr="00400C5B" w:rsidTr="006F3B65">
        <w:trPr>
          <w:trHeight w:val="93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185" w:rsidRPr="00400C5B" w:rsidRDefault="00B21701" w:rsidP="005346B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5. Підприємець Ж</w:t>
            </w:r>
            <w:r w:rsidR="005346B4" w:rsidRPr="00400C5B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, З, </w:t>
            </w:r>
            <w:proofErr w:type="spellStart"/>
            <w:r w:rsidR="005346B4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З</w:t>
            </w:r>
            <w:proofErr w:type="spellEnd"/>
            <w:r w:rsidR="005346B4" w:rsidRPr="00400C5B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, Н  </w:t>
            </w: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(лист</w:t>
            </w:r>
            <w:r w:rsidR="005346B4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и</w:t>
            </w: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від 23.04.2019 №3</w:t>
            </w:r>
            <w:r w:rsidR="005346B4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, №4, від 25.04.2019 №5, від 02.05.2019 №1</w:t>
            </w:r>
            <w:r w:rsidRPr="00400C5B">
              <w:rPr>
                <w:rFonts w:ascii="Times New Roman" w:hAnsi="Times New Roman"/>
                <w:sz w:val="26"/>
                <w:szCs w:val="26"/>
                <w:lang w:val="uk-UA"/>
              </w:rPr>
              <w:t>)</w:t>
            </w:r>
            <w:r w:rsidR="00956B07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, надані відповіді (</w:t>
            </w:r>
            <w:r w:rsidR="00695185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листи від 03.05.19, 06.05</w:t>
            </w:r>
            <w:r w:rsidR="00956B07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.2019, 10.05.2019</w:t>
            </w:r>
            <w:r w:rsidR="00695185" w:rsidRPr="00400C5B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№№ 7/10/488, №7-11/10/459,7-12/10/465, </w:t>
            </w:r>
            <w:r w:rsidR="00695185" w:rsidRPr="00400C5B">
              <w:rPr>
                <w:rFonts w:ascii="Times New Roman" w:hAnsi="Times New Roman"/>
                <w:sz w:val="26"/>
                <w:szCs w:val="26"/>
                <w:lang w:val="uk-UA"/>
              </w:rPr>
              <w:lastRenderedPageBreak/>
              <w:t>7/10/476</w:t>
            </w:r>
            <w:r w:rsidR="005013E3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)</w:t>
            </w:r>
          </w:p>
          <w:p w:rsidR="00695185" w:rsidRPr="00400C5B" w:rsidRDefault="00695185" w:rsidP="005346B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95185" w:rsidRPr="00400C5B" w:rsidRDefault="00695185" w:rsidP="005346B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95185" w:rsidRPr="00400C5B" w:rsidRDefault="00695185" w:rsidP="005346B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E6AE3" w:rsidRPr="00400C5B" w:rsidRDefault="006E6AE3" w:rsidP="005346B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6C" w:rsidRPr="00400C5B" w:rsidRDefault="00B21701" w:rsidP="00162B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u w:val="single"/>
                <w:lang w:val="uk-UA"/>
              </w:rPr>
            </w:pPr>
            <w:r w:rsidRPr="00400C5B">
              <w:rPr>
                <w:rFonts w:ascii="Times New Roman" w:hAnsi="Times New Roman"/>
                <w:i/>
                <w:sz w:val="26"/>
                <w:szCs w:val="26"/>
                <w:u w:val="single"/>
                <w:lang w:val="uk-UA"/>
              </w:rPr>
              <w:lastRenderedPageBreak/>
              <w:t>Враховано.</w:t>
            </w:r>
            <w:r w:rsidRPr="00400C5B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 xml:space="preserve">   </w:t>
            </w:r>
            <w:r w:rsidR="00162BEE" w:rsidRPr="00400C5B">
              <w:rPr>
                <w:rFonts w:ascii="Times New Roman" w:hAnsi="Times New Roman"/>
                <w:sz w:val="26"/>
                <w:szCs w:val="26"/>
                <w:lang w:val="uk-UA"/>
              </w:rPr>
              <w:t>У зв’язку зі змінами в чинному законодавстві та вступом в дію Закону України «Про державну допомогу суб’єктам господарювання», з</w:t>
            </w:r>
            <w:r w:rsidRPr="00400C5B">
              <w:rPr>
                <w:rStyle w:val="2"/>
                <w:b w:val="0"/>
                <w:sz w:val="26"/>
                <w:szCs w:val="26"/>
                <w:lang w:val="uk-UA"/>
              </w:rPr>
              <w:t xml:space="preserve"> метою уникнення обтяження для суб’єктів господарювання витрат часу та коштів на подання інформації до виконкому міської ради стосовно отримання державної допомоги (постійне звітування, документальне підтвердження витрат навіть незначних коштів такої </w:t>
            </w:r>
            <w:r w:rsidRPr="00400C5B">
              <w:rPr>
                <w:rStyle w:val="2"/>
                <w:b w:val="0"/>
                <w:sz w:val="26"/>
                <w:szCs w:val="26"/>
                <w:lang w:val="uk-UA"/>
              </w:rPr>
              <w:lastRenderedPageBreak/>
              <w:t xml:space="preserve">допомоги, її правове й економічне обґрунтування тощо) </w:t>
            </w:r>
            <w:r w:rsidR="00162BEE" w:rsidRPr="00400C5B">
              <w:rPr>
                <w:rStyle w:val="2"/>
                <w:b w:val="0"/>
                <w:sz w:val="26"/>
                <w:szCs w:val="26"/>
                <w:lang w:val="uk-UA"/>
              </w:rPr>
              <w:t>запропоновано</w:t>
            </w:r>
            <w:r w:rsidRPr="00400C5B">
              <w:rPr>
                <w:rStyle w:val="2"/>
                <w:b w:val="0"/>
                <w:sz w:val="26"/>
                <w:szCs w:val="26"/>
                <w:lang w:val="uk-UA"/>
              </w:rPr>
              <w:t xml:space="preserve"> встанов</w:t>
            </w:r>
            <w:r w:rsidR="00162BEE" w:rsidRPr="00400C5B">
              <w:rPr>
                <w:rStyle w:val="2"/>
                <w:b w:val="0"/>
                <w:sz w:val="26"/>
                <w:szCs w:val="26"/>
                <w:lang w:val="uk-UA"/>
              </w:rPr>
              <w:t>ити</w:t>
            </w:r>
            <w:r w:rsidRPr="00400C5B">
              <w:rPr>
                <w:rStyle w:val="2"/>
                <w:b w:val="0"/>
                <w:sz w:val="26"/>
                <w:szCs w:val="26"/>
                <w:lang w:val="uk-UA"/>
              </w:rPr>
              <w:t xml:space="preserve"> ставк</w:t>
            </w:r>
            <w:r w:rsidR="00162BEE" w:rsidRPr="00400C5B">
              <w:rPr>
                <w:rStyle w:val="2"/>
                <w:b w:val="0"/>
                <w:sz w:val="26"/>
                <w:szCs w:val="26"/>
                <w:lang w:val="uk-UA"/>
              </w:rPr>
              <w:t>и</w:t>
            </w:r>
            <w:r w:rsidRPr="00400C5B">
              <w:rPr>
                <w:rStyle w:val="2"/>
                <w:b w:val="0"/>
                <w:sz w:val="26"/>
                <w:szCs w:val="26"/>
                <w:lang w:val="uk-UA"/>
              </w:rPr>
              <w:t xml:space="preserve"> </w:t>
            </w:r>
            <w:r w:rsidR="00BB2471" w:rsidRPr="00400C5B">
              <w:rPr>
                <w:rStyle w:val="2"/>
                <w:b w:val="0"/>
                <w:sz w:val="26"/>
                <w:szCs w:val="26"/>
                <w:lang w:val="uk-UA"/>
              </w:rPr>
              <w:t xml:space="preserve">для всіх видів діяльності </w:t>
            </w:r>
            <w:r w:rsidRPr="00400C5B">
              <w:rPr>
                <w:rStyle w:val="2"/>
                <w:b w:val="0"/>
                <w:sz w:val="26"/>
                <w:szCs w:val="26"/>
                <w:lang w:val="uk-UA"/>
              </w:rPr>
              <w:t>єдиного податку  для І  групи - 8%, ІІ - 17%.</w:t>
            </w:r>
          </w:p>
        </w:tc>
      </w:tr>
    </w:tbl>
    <w:p w:rsidR="000D09CD" w:rsidRPr="00400C5B" w:rsidRDefault="000D09CD" w:rsidP="000D09CD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5346B4" w:rsidRDefault="005346B4" w:rsidP="000D09CD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400C5B" w:rsidRDefault="00400C5B" w:rsidP="000D09CD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400C5B" w:rsidRPr="00400C5B" w:rsidRDefault="00400C5B" w:rsidP="000D09CD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0D09CD" w:rsidRPr="00400C5B" w:rsidRDefault="000D09CD" w:rsidP="000D09CD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>Начальник управління розвитку підприємництва</w:t>
      </w:r>
    </w:p>
    <w:p w:rsidR="000D09CD" w:rsidRPr="00400C5B" w:rsidRDefault="000D09CD" w:rsidP="000D09CD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>виконкому Криворізької міської ради</w:t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  <w:t>І.Рижкова</w:t>
      </w:r>
    </w:p>
    <w:p w:rsidR="00B54DEB" w:rsidRPr="00400C5B" w:rsidRDefault="00A72487" w:rsidP="0009512B">
      <w:p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400C5B">
        <w:rPr>
          <w:rFonts w:ascii="Times New Roman" w:hAnsi="Times New Roman"/>
          <w:b/>
          <w:bCs/>
          <w:color w:val="FF0000"/>
          <w:sz w:val="26"/>
          <w:szCs w:val="26"/>
          <w:shd w:val="clear" w:color="auto" w:fill="FFFFFF"/>
          <w:lang w:val="uk-UA"/>
        </w:rPr>
        <w:t xml:space="preserve">         </w:t>
      </w:r>
      <w:r w:rsidR="002E2F05" w:rsidRPr="00400C5B">
        <w:rPr>
          <w:rFonts w:ascii="Times New Roman" w:hAnsi="Times New Roman"/>
          <w:sz w:val="26"/>
          <w:szCs w:val="26"/>
          <w:lang w:val="uk-UA"/>
        </w:rPr>
        <w:tab/>
      </w:r>
      <w:r w:rsidR="006B1BA8" w:rsidRPr="00400C5B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1C5964" w:rsidRPr="00400C5B" w:rsidRDefault="001C5964" w:rsidP="001C5964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>Директор департаменту фінансів</w:t>
      </w:r>
    </w:p>
    <w:p w:rsidR="001C5964" w:rsidRPr="00400C5B" w:rsidRDefault="001C5964" w:rsidP="001C5964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>виконкому Криворізької міської ради</w:t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</w:r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ab/>
        <w:t>О.</w:t>
      </w:r>
      <w:proofErr w:type="spellStart"/>
      <w:r w:rsidRPr="00400C5B">
        <w:rPr>
          <w:rFonts w:ascii="Times New Roman" w:hAnsi="Times New Roman"/>
          <w:b/>
          <w:i/>
          <w:sz w:val="26"/>
          <w:szCs w:val="26"/>
          <w:lang w:val="uk-UA"/>
        </w:rPr>
        <w:t>Рожко</w:t>
      </w:r>
      <w:proofErr w:type="spellEnd"/>
    </w:p>
    <w:p w:rsidR="001C5964" w:rsidRPr="00400C5B" w:rsidRDefault="001C5964" w:rsidP="001C5964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0D0B63" w:rsidRPr="00400C5B" w:rsidRDefault="000D0B63" w:rsidP="000D0B63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0D09CD" w:rsidRPr="00400C5B" w:rsidRDefault="000D09CD" w:rsidP="000D09CD">
      <w:pPr>
        <w:spacing w:after="0" w:line="240" w:lineRule="auto"/>
        <w:rPr>
          <w:rFonts w:ascii="Times New Roman" w:hAnsi="Times New Roman"/>
          <w:i/>
          <w:sz w:val="26"/>
          <w:szCs w:val="26"/>
          <w:lang w:val="uk-UA"/>
        </w:rPr>
      </w:pPr>
    </w:p>
    <w:p w:rsidR="00AB2EB9" w:rsidRPr="00400C5B" w:rsidRDefault="00AB2EB9" w:rsidP="000D09CD">
      <w:pPr>
        <w:spacing w:after="0" w:line="240" w:lineRule="auto"/>
        <w:rPr>
          <w:rFonts w:ascii="Times New Roman" w:hAnsi="Times New Roman"/>
          <w:i/>
          <w:sz w:val="26"/>
          <w:szCs w:val="26"/>
          <w:lang w:val="uk-UA"/>
        </w:rPr>
      </w:pPr>
    </w:p>
    <w:p w:rsidR="00AB2EB9" w:rsidRPr="00400C5B" w:rsidRDefault="00AB2EB9" w:rsidP="000D09CD">
      <w:pPr>
        <w:spacing w:after="0" w:line="240" w:lineRule="auto"/>
        <w:rPr>
          <w:rFonts w:ascii="Times New Roman" w:hAnsi="Times New Roman"/>
          <w:i/>
          <w:sz w:val="26"/>
          <w:szCs w:val="26"/>
          <w:lang w:val="uk-UA"/>
        </w:rPr>
      </w:pPr>
    </w:p>
    <w:p w:rsidR="00AB2EB9" w:rsidRPr="00400C5B" w:rsidRDefault="00AB2EB9" w:rsidP="000D09CD">
      <w:pPr>
        <w:spacing w:after="0" w:line="240" w:lineRule="auto"/>
        <w:rPr>
          <w:rFonts w:ascii="Times New Roman" w:hAnsi="Times New Roman"/>
          <w:i/>
          <w:sz w:val="26"/>
          <w:szCs w:val="26"/>
          <w:lang w:val="uk-UA"/>
        </w:rPr>
      </w:pPr>
    </w:p>
    <w:p w:rsidR="00AB2EB9" w:rsidRDefault="00AB2EB9" w:rsidP="000D09CD">
      <w:pPr>
        <w:spacing w:after="0" w:line="240" w:lineRule="auto"/>
        <w:rPr>
          <w:rFonts w:ascii="Times New Roman" w:hAnsi="Times New Roman"/>
          <w:i/>
          <w:sz w:val="10"/>
          <w:szCs w:val="10"/>
          <w:lang w:val="uk-UA"/>
        </w:rPr>
      </w:pPr>
    </w:p>
    <w:p w:rsidR="00AB2EB9" w:rsidRDefault="00AB2EB9" w:rsidP="000D09CD">
      <w:pPr>
        <w:spacing w:after="0" w:line="240" w:lineRule="auto"/>
        <w:rPr>
          <w:rFonts w:ascii="Times New Roman" w:hAnsi="Times New Roman"/>
          <w:i/>
          <w:sz w:val="10"/>
          <w:szCs w:val="10"/>
          <w:lang w:val="uk-UA"/>
        </w:rPr>
      </w:pPr>
    </w:p>
    <w:p w:rsidR="00400C5B" w:rsidRDefault="00400C5B" w:rsidP="000D09CD">
      <w:pPr>
        <w:spacing w:after="0" w:line="240" w:lineRule="auto"/>
        <w:rPr>
          <w:rFonts w:ascii="Times New Roman" w:hAnsi="Times New Roman"/>
          <w:i/>
          <w:sz w:val="10"/>
          <w:szCs w:val="10"/>
          <w:lang w:val="uk-UA"/>
        </w:rPr>
      </w:pPr>
    </w:p>
    <w:p w:rsidR="00400C5B" w:rsidRDefault="00400C5B" w:rsidP="000D09CD">
      <w:pPr>
        <w:spacing w:after="0" w:line="240" w:lineRule="auto"/>
        <w:rPr>
          <w:rFonts w:ascii="Times New Roman" w:hAnsi="Times New Roman"/>
          <w:i/>
          <w:sz w:val="10"/>
          <w:szCs w:val="10"/>
          <w:lang w:val="uk-UA"/>
        </w:rPr>
      </w:pPr>
    </w:p>
    <w:p w:rsidR="00400C5B" w:rsidRDefault="00400C5B" w:rsidP="000D09CD">
      <w:pPr>
        <w:spacing w:after="0" w:line="240" w:lineRule="auto"/>
        <w:rPr>
          <w:rFonts w:ascii="Times New Roman" w:hAnsi="Times New Roman"/>
          <w:i/>
          <w:sz w:val="10"/>
          <w:szCs w:val="10"/>
          <w:lang w:val="uk-UA"/>
        </w:rPr>
      </w:pPr>
    </w:p>
    <w:p w:rsidR="00400C5B" w:rsidRDefault="00400C5B" w:rsidP="000D09CD">
      <w:pPr>
        <w:spacing w:after="0" w:line="240" w:lineRule="auto"/>
        <w:rPr>
          <w:rFonts w:ascii="Times New Roman" w:hAnsi="Times New Roman"/>
          <w:i/>
          <w:sz w:val="10"/>
          <w:szCs w:val="10"/>
          <w:lang w:val="uk-UA"/>
        </w:rPr>
      </w:pPr>
    </w:p>
    <w:p w:rsidR="00400C5B" w:rsidRDefault="00400C5B" w:rsidP="000D09CD">
      <w:pPr>
        <w:spacing w:after="0" w:line="240" w:lineRule="auto"/>
        <w:rPr>
          <w:rFonts w:ascii="Times New Roman" w:hAnsi="Times New Roman"/>
          <w:i/>
          <w:sz w:val="10"/>
          <w:szCs w:val="10"/>
          <w:lang w:val="uk-UA"/>
        </w:rPr>
      </w:pPr>
    </w:p>
    <w:p w:rsidR="00400C5B" w:rsidRDefault="00400C5B" w:rsidP="000D09CD">
      <w:pPr>
        <w:spacing w:after="0" w:line="240" w:lineRule="auto"/>
        <w:rPr>
          <w:rFonts w:ascii="Times New Roman" w:hAnsi="Times New Roman"/>
          <w:i/>
          <w:sz w:val="10"/>
          <w:szCs w:val="10"/>
          <w:lang w:val="uk-UA"/>
        </w:rPr>
      </w:pPr>
    </w:p>
    <w:p w:rsidR="00AB2EB9" w:rsidRDefault="00AB2EB9" w:rsidP="000D09CD">
      <w:pPr>
        <w:spacing w:after="0" w:line="240" w:lineRule="auto"/>
        <w:rPr>
          <w:rFonts w:ascii="Times New Roman" w:hAnsi="Times New Roman"/>
          <w:i/>
          <w:sz w:val="10"/>
          <w:szCs w:val="10"/>
          <w:lang w:val="uk-UA"/>
        </w:rPr>
      </w:pPr>
    </w:p>
    <w:p w:rsidR="00AB2EB9" w:rsidRDefault="00AB2EB9" w:rsidP="000D09CD">
      <w:pPr>
        <w:spacing w:after="0" w:line="240" w:lineRule="auto"/>
        <w:rPr>
          <w:rFonts w:ascii="Times New Roman" w:hAnsi="Times New Roman"/>
          <w:i/>
          <w:sz w:val="10"/>
          <w:szCs w:val="10"/>
          <w:lang w:val="uk-UA"/>
        </w:rPr>
      </w:pPr>
    </w:p>
    <w:p w:rsidR="00AB2EB9" w:rsidRDefault="00AB2EB9" w:rsidP="000D09CD">
      <w:pPr>
        <w:spacing w:after="0" w:line="240" w:lineRule="auto"/>
        <w:rPr>
          <w:rFonts w:ascii="Times New Roman" w:hAnsi="Times New Roman"/>
          <w:i/>
          <w:sz w:val="10"/>
          <w:szCs w:val="10"/>
          <w:lang w:val="uk-UA"/>
        </w:rPr>
      </w:pPr>
    </w:p>
    <w:p w:rsidR="002B6150" w:rsidRPr="001C5964" w:rsidRDefault="002B6150" w:rsidP="000D09CD">
      <w:pPr>
        <w:spacing w:after="0" w:line="240" w:lineRule="auto"/>
        <w:rPr>
          <w:rFonts w:ascii="Times New Roman" w:hAnsi="Times New Roman"/>
          <w:i/>
          <w:sz w:val="10"/>
          <w:szCs w:val="10"/>
          <w:lang w:val="uk-UA"/>
        </w:rPr>
      </w:pPr>
    </w:p>
    <w:p w:rsidR="000D09CD" w:rsidRDefault="000D09CD" w:rsidP="000D09CD">
      <w:pPr>
        <w:spacing w:after="0" w:line="240" w:lineRule="auto"/>
        <w:rPr>
          <w:rFonts w:ascii="Times New Roman" w:hAnsi="Times New Roman"/>
          <w:i/>
          <w:sz w:val="16"/>
          <w:szCs w:val="16"/>
          <w:lang w:val="uk-UA"/>
        </w:rPr>
      </w:pPr>
      <w:r>
        <w:rPr>
          <w:rFonts w:ascii="Times New Roman" w:hAnsi="Times New Roman"/>
          <w:i/>
          <w:sz w:val="16"/>
          <w:szCs w:val="16"/>
          <w:lang w:val="uk-UA"/>
        </w:rPr>
        <w:t>Козаченко Тетяна Вікторівна, (0564) 74 69 43, 9641</w:t>
      </w:r>
    </w:p>
    <w:p w:rsidR="001C5964" w:rsidRDefault="003467B3" w:rsidP="001C5964">
      <w:pPr>
        <w:spacing w:after="0" w:line="240" w:lineRule="auto"/>
        <w:rPr>
          <w:rFonts w:ascii="Times New Roman" w:hAnsi="Times New Roman"/>
          <w:i/>
          <w:sz w:val="16"/>
          <w:szCs w:val="16"/>
          <w:lang w:val="uk-UA"/>
        </w:rPr>
      </w:pPr>
      <w:proofErr w:type="spellStart"/>
      <w:r>
        <w:rPr>
          <w:rFonts w:ascii="Times New Roman" w:hAnsi="Times New Roman"/>
          <w:i/>
          <w:sz w:val="16"/>
          <w:szCs w:val="16"/>
          <w:lang w:val="uk-UA"/>
        </w:rPr>
        <w:t>Гончаренко</w:t>
      </w:r>
      <w:proofErr w:type="spellEnd"/>
      <w:r>
        <w:rPr>
          <w:rFonts w:ascii="Times New Roman" w:hAnsi="Times New Roman"/>
          <w:i/>
          <w:sz w:val="16"/>
          <w:szCs w:val="16"/>
          <w:lang w:val="uk-UA"/>
        </w:rPr>
        <w:t xml:space="preserve"> Лариса Павлівна, (0564) 92 13 19, 95 39</w:t>
      </w:r>
    </w:p>
    <w:p w:rsidR="000D0B63" w:rsidRDefault="003467B3" w:rsidP="000D09CD">
      <w:pPr>
        <w:spacing w:after="0" w:line="240" w:lineRule="auto"/>
        <w:rPr>
          <w:rFonts w:ascii="Times New Roman" w:hAnsi="Times New Roman"/>
          <w:i/>
          <w:sz w:val="16"/>
          <w:szCs w:val="16"/>
          <w:lang w:val="uk-UA"/>
        </w:rPr>
      </w:pPr>
      <w:r>
        <w:rPr>
          <w:rFonts w:ascii="Times New Roman" w:hAnsi="Times New Roman"/>
          <w:i/>
          <w:sz w:val="10"/>
          <w:szCs w:val="10"/>
          <w:lang w:val="uk-UA"/>
        </w:rPr>
        <w:t xml:space="preserve"> </w:t>
      </w:r>
    </w:p>
    <w:p w:rsidR="001C5964" w:rsidRPr="001C5964" w:rsidRDefault="001C5964" w:rsidP="000D0B63">
      <w:pPr>
        <w:spacing w:after="0" w:line="240" w:lineRule="auto"/>
        <w:rPr>
          <w:rFonts w:ascii="Times New Roman" w:hAnsi="Times New Roman"/>
          <w:i/>
          <w:sz w:val="10"/>
          <w:szCs w:val="10"/>
          <w:lang w:val="uk-UA"/>
        </w:rPr>
      </w:pPr>
    </w:p>
    <w:p w:rsidR="00A8390D" w:rsidRDefault="00A8390D" w:rsidP="001B5D40">
      <w:pPr>
        <w:spacing w:after="0" w:line="240" w:lineRule="auto"/>
        <w:rPr>
          <w:rFonts w:ascii="Times New Roman" w:hAnsi="Times New Roman"/>
          <w:i/>
          <w:sz w:val="16"/>
          <w:szCs w:val="16"/>
          <w:lang w:val="uk-UA"/>
        </w:rPr>
      </w:pPr>
    </w:p>
    <w:p w:rsidR="00B54DEB" w:rsidRDefault="003467B3" w:rsidP="001B5D40">
      <w:pPr>
        <w:spacing w:after="0" w:line="240" w:lineRule="auto"/>
        <w:rPr>
          <w:rFonts w:ascii="Times New Roman" w:hAnsi="Times New Roman"/>
          <w:i/>
          <w:sz w:val="16"/>
          <w:szCs w:val="16"/>
          <w:lang w:val="uk-UA"/>
        </w:rPr>
      </w:pPr>
      <w:r>
        <w:rPr>
          <w:rFonts w:ascii="Times New Roman" w:hAnsi="Times New Roman"/>
          <w:i/>
          <w:sz w:val="16"/>
          <w:szCs w:val="16"/>
          <w:lang w:val="uk-UA"/>
        </w:rPr>
        <w:t xml:space="preserve"> </w:t>
      </w:r>
    </w:p>
    <w:sectPr w:rsidR="00B54DEB" w:rsidSect="00400C5B">
      <w:headerReference w:type="default" r:id="rId9"/>
      <w:pgSz w:w="16838" w:h="11906" w:orient="landscape"/>
      <w:pgMar w:top="142" w:right="567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4B2" w:rsidRDefault="00DF54B2" w:rsidP="00130933">
      <w:pPr>
        <w:spacing w:after="0" w:line="240" w:lineRule="auto"/>
      </w:pPr>
      <w:r>
        <w:separator/>
      </w:r>
    </w:p>
  </w:endnote>
  <w:endnote w:type="continuationSeparator" w:id="0">
    <w:p w:rsidR="00DF54B2" w:rsidRDefault="00DF54B2" w:rsidP="00130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4B2" w:rsidRDefault="00DF54B2" w:rsidP="00130933">
      <w:pPr>
        <w:spacing w:after="0" w:line="240" w:lineRule="auto"/>
      </w:pPr>
      <w:r>
        <w:separator/>
      </w:r>
    </w:p>
  </w:footnote>
  <w:footnote w:type="continuationSeparator" w:id="0">
    <w:p w:rsidR="00DF54B2" w:rsidRDefault="00DF54B2" w:rsidP="00130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7412588"/>
      <w:docPartObj>
        <w:docPartGallery w:val="Page Numbers (Top of Page)"/>
        <w:docPartUnique/>
      </w:docPartObj>
    </w:sdtPr>
    <w:sdtEndPr/>
    <w:sdtContent>
      <w:p w:rsidR="0078175A" w:rsidRDefault="0078175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8A2">
          <w:rPr>
            <w:noProof/>
          </w:rPr>
          <w:t>2</w:t>
        </w:r>
        <w:r>
          <w:fldChar w:fldCharType="end"/>
        </w:r>
      </w:p>
    </w:sdtContent>
  </w:sdt>
  <w:p w:rsidR="0078175A" w:rsidRDefault="0078175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36D19"/>
    <w:multiLevelType w:val="hybridMultilevel"/>
    <w:tmpl w:val="B8262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7E439E"/>
    <w:multiLevelType w:val="hybridMultilevel"/>
    <w:tmpl w:val="9E54A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F225C1"/>
    <w:multiLevelType w:val="hybridMultilevel"/>
    <w:tmpl w:val="9E82637E"/>
    <w:lvl w:ilvl="0" w:tplc="3E325F4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EC6D18"/>
    <w:multiLevelType w:val="hybridMultilevel"/>
    <w:tmpl w:val="E460F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0B36D7"/>
    <w:multiLevelType w:val="hybridMultilevel"/>
    <w:tmpl w:val="DECE2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A0A"/>
    <w:rsid w:val="00033ABB"/>
    <w:rsid w:val="0004247D"/>
    <w:rsid w:val="0009512B"/>
    <w:rsid w:val="000D09CD"/>
    <w:rsid w:val="000D0B63"/>
    <w:rsid w:val="000E3457"/>
    <w:rsid w:val="000F5646"/>
    <w:rsid w:val="00106551"/>
    <w:rsid w:val="00110418"/>
    <w:rsid w:val="00116B57"/>
    <w:rsid w:val="00125977"/>
    <w:rsid w:val="00130933"/>
    <w:rsid w:val="00152DEA"/>
    <w:rsid w:val="00162BEE"/>
    <w:rsid w:val="001738A2"/>
    <w:rsid w:val="001A0DBC"/>
    <w:rsid w:val="001A1A3F"/>
    <w:rsid w:val="001A2223"/>
    <w:rsid w:val="001B5D40"/>
    <w:rsid w:val="001C5964"/>
    <w:rsid w:val="001E6D81"/>
    <w:rsid w:val="001F2D70"/>
    <w:rsid w:val="001F6881"/>
    <w:rsid w:val="00217393"/>
    <w:rsid w:val="00222669"/>
    <w:rsid w:val="00223789"/>
    <w:rsid w:val="00252DD8"/>
    <w:rsid w:val="00263402"/>
    <w:rsid w:val="00267D00"/>
    <w:rsid w:val="00276ABE"/>
    <w:rsid w:val="00286D22"/>
    <w:rsid w:val="002B22CD"/>
    <w:rsid w:val="002B6150"/>
    <w:rsid w:val="002C49BE"/>
    <w:rsid w:val="002D516C"/>
    <w:rsid w:val="002E121F"/>
    <w:rsid w:val="002E2F05"/>
    <w:rsid w:val="002F5B35"/>
    <w:rsid w:val="0033108E"/>
    <w:rsid w:val="003467B3"/>
    <w:rsid w:val="003A03A4"/>
    <w:rsid w:val="003B6D11"/>
    <w:rsid w:val="003B6DF1"/>
    <w:rsid w:val="003E3391"/>
    <w:rsid w:val="00400C5B"/>
    <w:rsid w:val="0041588E"/>
    <w:rsid w:val="00445F20"/>
    <w:rsid w:val="00476DB5"/>
    <w:rsid w:val="004A37FB"/>
    <w:rsid w:val="004A6AFD"/>
    <w:rsid w:val="004C38E0"/>
    <w:rsid w:val="004C61C9"/>
    <w:rsid w:val="005013E3"/>
    <w:rsid w:val="00533F0D"/>
    <w:rsid w:val="005346B4"/>
    <w:rsid w:val="00541A59"/>
    <w:rsid w:val="00561FDC"/>
    <w:rsid w:val="00565E65"/>
    <w:rsid w:val="00576B3A"/>
    <w:rsid w:val="00584831"/>
    <w:rsid w:val="00596743"/>
    <w:rsid w:val="005D76AE"/>
    <w:rsid w:val="006460ED"/>
    <w:rsid w:val="00664FAC"/>
    <w:rsid w:val="0066725A"/>
    <w:rsid w:val="00670448"/>
    <w:rsid w:val="00685DE2"/>
    <w:rsid w:val="00695185"/>
    <w:rsid w:val="006B1BA8"/>
    <w:rsid w:val="006E3A3C"/>
    <w:rsid w:val="006E6AE3"/>
    <w:rsid w:val="006F3B65"/>
    <w:rsid w:val="007233E4"/>
    <w:rsid w:val="00726FAD"/>
    <w:rsid w:val="007514F0"/>
    <w:rsid w:val="00751F8D"/>
    <w:rsid w:val="007524A9"/>
    <w:rsid w:val="0075599C"/>
    <w:rsid w:val="0078175A"/>
    <w:rsid w:val="007954E2"/>
    <w:rsid w:val="00796118"/>
    <w:rsid w:val="007A68CE"/>
    <w:rsid w:val="007B4F5F"/>
    <w:rsid w:val="007D6188"/>
    <w:rsid w:val="0080445A"/>
    <w:rsid w:val="00852FEE"/>
    <w:rsid w:val="008B6980"/>
    <w:rsid w:val="008C42D2"/>
    <w:rsid w:val="008C7E64"/>
    <w:rsid w:val="008E63C8"/>
    <w:rsid w:val="008F437E"/>
    <w:rsid w:val="009477A7"/>
    <w:rsid w:val="00956B07"/>
    <w:rsid w:val="0097626D"/>
    <w:rsid w:val="009811AC"/>
    <w:rsid w:val="00987621"/>
    <w:rsid w:val="0099280B"/>
    <w:rsid w:val="009B4E74"/>
    <w:rsid w:val="00A05C1A"/>
    <w:rsid w:val="00A241B1"/>
    <w:rsid w:val="00A27B62"/>
    <w:rsid w:val="00A4539E"/>
    <w:rsid w:val="00A54DF4"/>
    <w:rsid w:val="00A72487"/>
    <w:rsid w:val="00A8390D"/>
    <w:rsid w:val="00A847FF"/>
    <w:rsid w:val="00AB2EB9"/>
    <w:rsid w:val="00B04E82"/>
    <w:rsid w:val="00B21701"/>
    <w:rsid w:val="00B22C15"/>
    <w:rsid w:val="00B46AE7"/>
    <w:rsid w:val="00B54DEB"/>
    <w:rsid w:val="00B67DB3"/>
    <w:rsid w:val="00B73805"/>
    <w:rsid w:val="00B8313F"/>
    <w:rsid w:val="00BB2471"/>
    <w:rsid w:val="00BB496E"/>
    <w:rsid w:val="00BB4A0A"/>
    <w:rsid w:val="00BC4C36"/>
    <w:rsid w:val="00BC7733"/>
    <w:rsid w:val="00BE3C63"/>
    <w:rsid w:val="00C11F0E"/>
    <w:rsid w:val="00C21D4F"/>
    <w:rsid w:val="00C349AE"/>
    <w:rsid w:val="00C359F6"/>
    <w:rsid w:val="00C4670A"/>
    <w:rsid w:val="00C63D5E"/>
    <w:rsid w:val="00C76C3F"/>
    <w:rsid w:val="00C90D39"/>
    <w:rsid w:val="00CF6976"/>
    <w:rsid w:val="00D36514"/>
    <w:rsid w:val="00D4404F"/>
    <w:rsid w:val="00D73F24"/>
    <w:rsid w:val="00D83DE7"/>
    <w:rsid w:val="00D92BC6"/>
    <w:rsid w:val="00DB660D"/>
    <w:rsid w:val="00DD78A2"/>
    <w:rsid w:val="00DE7CAE"/>
    <w:rsid w:val="00DF54B2"/>
    <w:rsid w:val="00E06A78"/>
    <w:rsid w:val="00E14D9B"/>
    <w:rsid w:val="00E604FE"/>
    <w:rsid w:val="00EA6001"/>
    <w:rsid w:val="00EE56A6"/>
    <w:rsid w:val="00EF1E47"/>
    <w:rsid w:val="00F068F2"/>
    <w:rsid w:val="00F437BC"/>
    <w:rsid w:val="00F5669F"/>
    <w:rsid w:val="00F82651"/>
    <w:rsid w:val="00F86F68"/>
    <w:rsid w:val="00F87B3A"/>
    <w:rsid w:val="00FB7838"/>
    <w:rsid w:val="00FC0379"/>
    <w:rsid w:val="00FD683D"/>
    <w:rsid w:val="00FD7C0C"/>
    <w:rsid w:val="00FE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8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FB783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"/>
    <w:basedOn w:val="a"/>
    <w:link w:val="1"/>
    <w:rsid w:val="0080445A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customStyle="1" w:styleId="a6">
    <w:name w:val="Основной текст Знак"/>
    <w:basedOn w:val="a0"/>
    <w:uiPriority w:val="99"/>
    <w:semiHidden/>
    <w:rsid w:val="0080445A"/>
    <w:rPr>
      <w:rFonts w:ascii="Calibri" w:eastAsia="Calibri" w:hAnsi="Calibri" w:cs="Times New Roman"/>
    </w:rPr>
  </w:style>
  <w:style w:type="character" w:customStyle="1" w:styleId="1">
    <w:name w:val="Основной текст Знак1"/>
    <w:link w:val="a5"/>
    <w:locked/>
    <w:rsid w:val="0080445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7">
    <w:name w:val="Нормальний текст"/>
    <w:basedOn w:val="a"/>
    <w:rsid w:val="00561FDC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130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30933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130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30933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7954E2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B04E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B04E82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947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477A7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 + Не полужирный"/>
    <w:basedOn w:val="a0"/>
    <w:rsid w:val="00584831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0">
    <w:name w:val="Заголовок №1_"/>
    <w:link w:val="11"/>
    <w:locked/>
    <w:rsid w:val="0009512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rsid w:val="0009512B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/>
      <w:b/>
      <w:bCs/>
    </w:rPr>
  </w:style>
  <w:style w:type="character" w:customStyle="1" w:styleId="a4">
    <w:name w:val="Без интервала Знак"/>
    <w:link w:val="a3"/>
    <w:locked/>
    <w:rsid w:val="0009512B"/>
    <w:rPr>
      <w:rFonts w:ascii="Calibri" w:eastAsia="Calibri" w:hAnsi="Calibri" w:cs="Times New Roman"/>
    </w:rPr>
  </w:style>
  <w:style w:type="paragraph" w:customStyle="1" w:styleId="Default">
    <w:name w:val="Default"/>
    <w:rsid w:val="002D51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8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FB783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"/>
    <w:basedOn w:val="a"/>
    <w:link w:val="1"/>
    <w:rsid w:val="0080445A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customStyle="1" w:styleId="a6">
    <w:name w:val="Основной текст Знак"/>
    <w:basedOn w:val="a0"/>
    <w:uiPriority w:val="99"/>
    <w:semiHidden/>
    <w:rsid w:val="0080445A"/>
    <w:rPr>
      <w:rFonts w:ascii="Calibri" w:eastAsia="Calibri" w:hAnsi="Calibri" w:cs="Times New Roman"/>
    </w:rPr>
  </w:style>
  <w:style w:type="character" w:customStyle="1" w:styleId="1">
    <w:name w:val="Основной текст Знак1"/>
    <w:link w:val="a5"/>
    <w:locked/>
    <w:rsid w:val="0080445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7">
    <w:name w:val="Нормальний текст"/>
    <w:basedOn w:val="a"/>
    <w:rsid w:val="00561FDC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130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30933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130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30933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7954E2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B04E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B04E82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947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477A7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 + Не полужирный"/>
    <w:basedOn w:val="a0"/>
    <w:rsid w:val="00584831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0">
    <w:name w:val="Заголовок №1_"/>
    <w:link w:val="11"/>
    <w:locked/>
    <w:rsid w:val="0009512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rsid w:val="0009512B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/>
      <w:b/>
      <w:bCs/>
    </w:rPr>
  </w:style>
  <w:style w:type="character" w:customStyle="1" w:styleId="a4">
    <w:name w:val="Без интервала Знак"/>
    <w:link w:val="a3"/>
    <w:locked/>
    <w:rsid w:val="0009512B"/>
    <w:rPr>
      <w:rFonts w:ascii="Calibri" w:eastAsia="Calibri" w:hAnsi="Calibri" w:cs="Times New Roman"/>
    </w:rPr>
  </w:style>
  <w:style w:type="paragraph" w:customStyle="1" w:styleId="Default">
    <w:name w:val="Default"/>
    <w:rsid w:val="002D51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5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23E03-09CC-487F-BC99-F7520D556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1899</Words>
  <Characters>1083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trade512a</dc:creator>
  <cp:lastModifiedBy>personnel226b</cp:lastModifiedBy>
  <cp:revision>47</cp:revision>
  <cp:lastPrinted>2019-05-17T11:12:00Z</cp:lastPrinted>
  <dcterms:created xsi:type="dcterms:W3CDTF">2018-04-19T06:57:00Z</dcterms:created>
  <dcterms:modified xsi:type="dcterms:W3CDTF">2019-05-17T11:15:00Z</dcterms:modified>
</cp:coreProperties>
</file>