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C51" w:rsidRPr="00FE2E55" w:rsidRDefault="00861A4C" w:rsidP="009A2674">
      <w:pPr>
        <w:ind w:left="-360"/>
        <w:jc w:val="center"/>
      </w:pPr>
      <w:r>
        <w:rPr>
          <w:noProof/>
          <w:lang w:val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1.6pt;margin-top:1.8pt;width:59.7pt;height:27.8pt;z-index:1" stroked="f">
            <v:textbox>
              <w:txbxContent>
                <w:p w:rsidR="006E5C51" w:rsidRPr="003277A0" w:rsidRDefault="006E5C51" w:rsidP="009A2674">
                  <w:pPr>
                    <w:rPr>
                      <w:color w:val="FFFFFF"/>
                      <w:lang w:val="ru-RU"/>
                    </w:rPr>
                  </w:pPr>
                  <w:r w:rsidRPr="003277A0">
                    <w:rPr>
                      <w:color w:val="FFFFFF"/>
                      <w:lang w:val="ru-RU"/>
                    </w:rPr>
                    <w:t>Проект</w:t>
                  </w:r>
                </w:p>
              </w:txbxContent>
            </v:textbox>
          </v:shape>
        </w:pict>
      </w: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2.5pt;visibility:visible">
            <v:imagedata r:id="rId8" o:title=""/>
          </v:shape>
        </w:pict>
      </w:r>
    </w:p>
    <w:p w:rsidR="006E5C51" w:rsidRPr="00FE2E55" w:rsidRDefault="006E5C51" w:rsidP="009A2674">
      <w:pPr>
        <w:jc w:val="center"/>
        <w:rPr>
          <w:b/>
          <w:bCs/>
        </w:rPr>
      </w:pPr>
      <w:r w:rsidRPr="00FE2E55">
        <w:rPr>
          <w:b/>
          <w:bCs/>
        </w:rPr>
        <w:t>САКСАГАНСЬКА РАЙОННА У МІСТІ  РАДА</w:t>
      </w:r>
    </w:p>
    <w:p w:rsidR="006E5C51" w:rsidRPr="00FE2E55" w:rsidRDefault="006E5C51" w:rsidP="009A2674">
      <w:pPr>
        <w:jc w:val="center"/>
        <w:rPr>
          <w:b/>
          <w:bCs/>
        </w:rPr>
      </w:pPr>
      <w:r w:rsidRPr="00FE2E55">
        <w:rPr>
          <w:b/>
          <w:bCs/>
        </w:rPr>
        <w:t>ВИКОНАВЧИЙ  КОМІТЕТ</w:t>
      </w:r>
    </w:p>
    <w:p w:rsidR="006E5C51" w:rsidRPr="00FE2E55" w:rsidRDefault="006E5C51" w:rsidP="009A2674">
      <w:pPr>
        <w:rPr>
          <w:b/>
          <w:bCs/>
        </w:rPr>
      </w:pPr>
    </w:p>
    <w:p w:rsidR="006E5C51" w:rsidRPr="00FE2E55" w:rsidRDefault="006E5C51" w:rsidP="009A2674">
      <w:pPr>
        <w:pStyle w:val="2"/>
        <w:rPr>
          <w:lang w:val="uk-UA"/>
        </w:rPr>
      </w:pPr>
      <w:r w:rsidRPr="00FE2E55">
        <w:rPr>
          <w:lang w:val="uk-UA"/>
        </w:rPr>
        <w:t>Р І Ш Е Н Н Я</w:t>
      </w:r>
    </w:p>
    <w:p w:rsidR="006E5C51" w:rsidRPr="00FE2E55" w:rsidRDefault="006E5C51" w:rsidP="009A2674">
      <w:pPr>
        <w:rPr>
          <w:b/>
          <w:bCs/>
          <w:spacing w:val="100"/>
          <w:sz w:val="20"/>
          <w:szCs w:val="20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369"/>
        <w:gridCol w:w="3190"/>
        <w:gridCol w:w="3190"/>
      </w:tblGrid>
      <w:tr w:rsidR="006E5C51" w:rsidRPr="00FE2E55">
        <w:tc>
          <w:tcPr>
            <w:tcW w:w="3369" w:type="dxa"/>
          </w:tcPr>
          <w:p w:rsidR="006E5C51" w:rsidRPr="00FE2E55" w:rsidRDefault="006E5C51" w:rsidP="00420EF5">
            <w:r>
              <w:t>15 травня 2013 року</w:t>
            </w:r>
          </w:p>
        </w:tc>
        <w:tc>
          <w:tcPr>
            <w:tcW w:w="3190" w:type="dxa"/>
          </w:tcPr>
          <w:p w:rsidR="006E5C51" w:rsidRPr="00FE2E55" w:rsidRDefault="006E5C51" w:rsidP="00420EF5">
            <w:pPr>
              <w:jc w:val="center"/>
              <w:rPr>
                <w:b/>
                <w:bCs/>
                <w:spacing w:val="100"/>
                <w:sz w:val="20"/>
                <w:szCs w:val="20"/>
              </w:rPr>
            </w:pPr>
            <w:r w:rsidRPr="00FE2E55"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6E5C51" w:rsidRPr="00FE2E55" w:rsidRDefault="006E5C51" w:rsidP="00420EF5">
            <w:pPr>
              <w:jc w:val="center"/>
            </w:pPr>
            <w:r w:rsidRPr="00FE2E55">
              <w:t>№</w:t>
            </w:r>
            <w:r w:rsidR="00252F84">
              <w:t xml:space="preserve"> 14</w:t>
            </w:r>
            <w:r w:rsidR="00021467">
              <w:t>6</w:t>
            </w:r>
            <w:r w:rsidRPr="00FE2E55">
              <w:t xml:space="preserve">    </w:t>
            </w:r>
            <w:r w:rsidRPr="00FE1EE2">
              <w:rPr>
                <w:color w:val="FFFFFF"/>
              </w:rPr>
              <w:t>374</w:t>
            </w:r>
          </w:p>
        </w:tc>
      </w:tr>
    </w:tbl>
    <w:p w:rsidR="006E5C51" w:rsidRPr="00FE2E55" w:rsidRDefault="006E5C51" w:rsidP="009A2674">
      <w:pPr>
        <w:rPr>
          <w:b/>
          <w:bCs/>
          <w:spacing w:val="100"/>
        </w:rPr>
      </w:pPr>
    </w:p>
    <w:p w:rsidR="006E5C51" w:rsidRPr="00FE2E55" w:rsidRDefault="006E5C51" w:rsidP="009A2674">
      <w:pPr>
        <w:ind w:hanging="180"/>
      </w:pPr>
      <w:r w:rsidRPr="00FE2E55">
        <w:t xml:space="preserve">   ⌐                                                         ¬</w:t>
      </w:r>
    </w:p>
    <w:p w:rsidR="006E5C51" w:rsidRDefault="006E5C51" w:rsidP="009A2674">
      <w:pPr>
        <w:ind w:right="-1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Про роботу відділу освіти та дошкільних навчальних </w:t>
      </w:r>
    </w:p>
    <w:p w:rsidR="006E5C51" w:rsidRDefault="006E5C51" w:rsidP="009A2674">
      <w:pPr>
        <w:ind w:right="-1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закладів щодо виконання Державної цільової </w:t>
      </w:r>
    </w:p>
    <w:p w:rsidR="006E5C51" w:rsidRDefault="006E5C51" w:rsidP="009A2674">
      <w:pPr>
        <w:ind w:right="-1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соціальної програми розвитку дошкільної освіти </w:t>
      </w:r>
    </w:p>
    <w:p w:rsidR="006E5C51" w:rsidRPr="00B56E6F" w:rsidRDefault="006E5C51" w:rsidP="009A2674">
      <w:pPr>
        <w:ind w:right="-1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на період до 2017 року</w:t>
      </w:r>
    </w:p>
    <w:p w:rsidR="006E5C51" w:rsidRDefault="006E5C51" w:rsidP="009A2674"/>
    <w:p w:rsidR="006E5C51" w:rsidRDefault="006E5C51" w:rsidP="009A2674"/>
    <w:p w:rsidR="006E5C51" w:rsidRPr="0051275C" w:rsidRDefault="006E5C51" w:rsidP="009A2674">
      <w:pPr>
        <w:ind w:firstLine="708"/>
        <w:jc w:val="both"/>
      </w:pPr>
      <w:r>
        <w:t xml:space="preserve">Заслухавши інформацію відділу освіти виконкому Саксаганської районної у місті ради щодо виконання </w:t>
      </w:r>
      <w:r w:rsidRPr="00102677">
        <w:t>Державної цільової соціальної програми розвитку дошкільної освіти на період</w:t>
      </w:r>
      <w:r w:rsidRPr="000F6C85">
        <w:t xml:space="preserve"> до 2017 року</w:t>
      </w:r>
      <w:r>
        <w:t xml:space="preserve">, виконком районної у місті ради відмічає, що </w:t>
      </w:r>
      <w:r w:rsidRPr="0051275C">
        <w:t>відділом освіти та дошкільними навчальними закладами  району створ</w:t>
      </w:r>
      <w:r>
        <w:t>ено</w:t>
      </w:r>
      <w:r w:rsidRPr="0051275C">
        <w:t xml:space="preserve"> умови для отримання дітьми дошкільного віку якісних освітніх послуг.</w:t>
      </w:r>
    </w:p>
    <w:p w:rsidR="006E5C51" w:rsidRDefault="006E5C51" w:rsidP="009A2674">
      <w:pPr>
        <w:ind w:firstLine="708"/>
        <w:jc w:val="both"/>
      </w:pPr>
      <w:r w:rsidRPr="0051275C">
        <w:t xml:space="preserve"> </w:t>
      </w:r>
      <w:r>
        <w:t xml:space="preserve"> В освітній галузі району функціонує</w:t>
      </w:r>
      <w:r w:rsidRPr="00C141CE">
        <w:t xml:space="preserve"> </w:t>
      </w:r>
      <w:r w:rsidRPr="00CA69DC">
        <w:t xml:space="preserve">один навчально-виховний комплекс «Дитячий садок – початкова школа» та 27 дошкільних навчальних закладів, з них </w:t>
      </w:r>
      <w:r w:rsidRPr="00CA69DC">
        <w:rPr>
          <w:color w:val="000000"/>
        </w:rPr>
        <w:t>сім спеціальних та комбінованих закладів з групами компенсуючого типу, чотири санаторних та комбінованих закладів з групами для дітей, що мають проблеми зі здоров'ям, два профільних заклади фізкультурно-оздоровчого та художньо-естетичного напрямку, 14 закладів загального розвитку.</w:t>
      </w:r>
      <w:r w:rsidRPr="0051275C">
        <w:t xml:space="preserve"> </w:t>
      </w:r>
    </w:p>
    <w:p w:rsidR="006E5C51" w:rsidRDefault="006E5C51" w:rsidP="009A2674">
      <w:pPr>
        <w:ind w:firstLine="708"/>
        <w:jc w:val="both"/>
      </w:pPr>
      <w:r w:rsidRPr="00CA69DC">
        <w:t xml:space="preserve">Розгорнуто 237 вікових груп, в яких  виховується 5038 дітей віком від </w:t>
      </w:r>
      <w:r>
        <w:t>двох</w:t>
      </w:r>
      <w:r w:rsidRPr="00CA69DC">
        <w:t xml:space="preserve"> до </w:t>
      </w:r>
      <w:r>
        <w:t>шести</w:t>
      </w:r>
      <w:r w:rsidRPr="00CA69DC">
        <w:t xml:space="preserve"> років</w:t>
      </w:r>
      <w:r>
        <w:t>.</w:t>
      </w:r>
      <w:r w:rsidRPr="00C141CE">
        <w:t xml:space="preserve"> </w:t>
      </w:r>
      <w:r w:rsidRPr="00CA69DC">
        <w:t>Організованою дошкільною освітою охоплено 97 % від загальної кількості дітей.</w:t>
      </w:r>
      <w:r>
        <w:t xml:space="preserve"> </w:t>
      </w:r>
    </w:p>
    <w:p w:rsidR="006E5C51" w:rsidRPr="002629BE" w:rsidRDefault="006E5C51" w:rsidP="009A2674">
      <w:pPr>
        <w:ind w:firstLine="708"/>
        <w:jc w:val="both"/>
        <w:rPr>
          <w:shd w:val="clear" w:color="auto" w:fill="FFFFFF"/>
        </w:rPr>
      </w:pPr>
      <w:r w:rsidRPr="002629BE">
        <w:rPr>
          <w:shd w:val="clear" w:color="auto" w:fill="FFFFFF"/>
        </w:rPr>
        <w:t xml:space="preserve">Дітей старшого дошкільного віку стовідсотково забезпечено обов’язковою освітою через </w:t>
      </w:r>
      <w:r w:rsidRPr="002629BE">
        <w:rPr>
          <w:color w:val="000000"/>
        </w:rPr>
        <w:t>навчання в дошкільних навчальних закладах</w:t>
      </w:r>
      <w:r w:rsidRPr="002629BE">
        <w:rPr>
          <w:shd w:val="clear" w:color="auto" w:fill="FFFFFF"/>
        </w:rPr>
        <w:t xml:space="preserve">, </w:t>
      </w:r>
      <w:r w:rsidRPr="002629BE">
        <w:t xml:space="preserve">групах підготовки до школи при загальноосвітніх та позашкільних навчальних закладах, організацію соціально-педагогічного патронату. </w:t>
      </w:r>
    </w:p>
    <w:p w:rsidR="006E5C51" w:rsidRPr="002629BE" w:rsidRDefault="006E5C51" w:rsidP="009A2674">
      <w:pPr>
        <w:ind w:firstLine="709"/>
        <w:jc w:val="both"/>
      </w:pPr>
      <w:r w:rsidRPr="002629BE">
        <w:t xml:space="preserve">Продовжується робота щодо розширення мережі дошкільних навчальних закладів та створення додаткових місць для дошкільнят. Протягом 2009-2012 років поновлено роботу </w:t>
      </w:r>
      <w:r w:rsidRPr="002629BE">
        <w:rPr>
          <w:color w:val="000000"/>
        </w:rPr>
        <w:t>десяти груп в діючих дошкільних навчальних закладах, що</w:t>
      </w:r>
      <w:r w:rsidRPr="002629BE">
        <w:t xml:space="preserve"> дало можливість створити 200 додаткових місць</w:t>
      </w:r>
      <w:r w:rsidRPr="002629BE">
        <w:rPr>
          <w:color w:val="000000"/>
        </w:rPr>
        <w:t>.</w:t>
      </w:r>
    </w:p>
    <w:p w:rsidR="006E5C51" w:rsidRDefault="006E5C51" w:rsidP="009A2674">
      <w:pPr>
        <w:ind w:firstLine="708"/>
        <w:jc w:val="both"/>
      </w:pPr>
      <w:r w:rsidRPr="002629BE">
        <w:t>Значна увага приділяється зміцненню матеріально-технічної бази дошкільних навчальних закладів. Протягом 2011-2013 років за кошти міського бюджету проведено ремонтні роботи на суму  550 тис.</w:t>
      </w:r>
      <w:r>
        <w:t xml:space="preserve"> </w:t>
      </w:r>
      <w:r w:rsidRPr="002629BE">
        <w:t>грн. Виконано частковий ремонт покрівель (дошкільні навчальні заклади № № 89, 151,</w:t>
      </w:r>
      <w:r w:rsidRPr="00330708">
        <w:t xml:space="preserve"> 254, 264), проведено заміну вікон на металопластикові (дошкільн</w:t>
      </w:r>
      <w:r>
        <w:t>і навчальні заклади</w:t>
      </w:r>
      <w:r w:rsidRPr="00330708">
        <w:t xml:space="preserve"> № №190, 222,</w:t>
      </w:r>
      <w:r w:rsidRPr="003D734E">
        <w:t xml:space="preserve"> </w:t>
      </w:r>
      <w:r w:rsidRPr="00330708">
        <w:t>250</w:t>
      </w:r>
      <w:r>
        <w:t>,</w:t>
      </w:r>
      <w:r w:rsidRPr="00330708">
        <w:t xml:space="preserve"> 264), виконано ремонт внутрішніх приміщень (дошкільні</w:t>
      </w:r>
      <w:r>
        <w:t xml:space="preserve"> </w:t>
      </w:r>
      <w:r w:rsidRPr="00330708">
        <w:t xml:space="preserve"> навчальні </w:t>
      </w:r>
      <w:r w:rsidRPr="002629BE">
        <w:t xml:space="preserve">заклади № № 14, 190, 295, 301), </w:t>
      </w:r>
      <w:r>
        <w:t xml:space="preserve"> </w:t>
      </w:r>
      <w:r w:rsidRPr="002629BE">
        <w:t xml:space="preserve">вузлів </w:t>
      </w:r>
      <w:r>
        <w:t xml:space="preserve"> </w:t>
      </w:r>
      <w:r w:rsidRPr="002629BE">
        <w:t xml:space="preserve">водопостачання </w:t>
      </w:r>
      <w:r>
        <w:t xml:space="preserve"> </w:t>
      </w:r>
      <w:r w:rsidRPr="002629BE">
        <w:t>(дошкільний</w:t>
      </w:r>
    </w:p>
    <w:p w:rsidR="006E5C51" w:rsidRDefault="006E5C51" w:rsidP="009A2674">
      <w:pPr>
        <w:jc w:val="both"/>
      </w:pPr>
      <w:r w:rsidRPr="002629BE">
        <w:lastRenderedPageBreak/>
        <w:t>навчальний заклад № 30),  огорожі (дошкільн</w:t>
      </w:r>
      <w:r>
        <w:t>ий навчальний заклад № 197)</w:t>
      </w:r>
      <w:r w:rsidRPr="002629BE">
        <w:t>.</w:t>
      </w:r>
    </w:p>
    <w:p w:rsidR="006E5C51" w:rsidRDefault="006E5C51" w:rsidP="009A2674">
      <w:pPr>
        <w:ind w:firstLine="708"/>
        <w:jc w:val="both"/>
      </w:pPr>
      <w:r w:rsidRPr="00330708">
        <w:t>В закладах створено належні умови для формування, збереження та зміцнення здоров’я дітей</w:t>
      </w:r>
      <w:r w:rsidRPr="002629BE">
        <w:t xml:space="preserve">. </w:t>
      </w:r>
      <w:r>
        <w:t>Відділом освіти виконкому районної у місті ради з</w:t>
      </w:r>
      <w:r w:rsidRPr="002629BE">
        <w:t xml:space="preserve">дійснюється постійний контроль щодо організації харчування дошкільнят. Виконання норм харчування збільшилось із 64 % у 2010 році до 80% у </w:t>
      </w:r>
      <w:r>
        <w:t xml:space="preserve">                  </w:t>
      </w:r>
      <w:r w:rsidRPr="002629BE">
        <w:t xml:space="preserve">2013 році. </w:t>
      </w:r>
    </w:p>
    <w:p w:rsidR="006E5C51" w:rsidRDefault="006E5C51" w:rsidP="009A2674">
      <w:pPr>
        <w:ind w:firstLine="708"/>
        <w:jc w:val="both"/>
      </w:pPr>
      <w:r w:rsidRPr="00330708">
        <w:t xml:space="preserve">Дошкільні навчальні </w:t>
      </w:r>
      <w:r>
        <w:t>заклади укомплектовано</w:t>
      </w:r>
      <w:r w:rsidRPr="00330708">
        <w:t xml:space="preserve"> медичним</w:t>
      </w:r>
      <w:r>
        <w:t>и сестрами, в закладах обладнано</w:t>
      </w:r>
      <w:r w:rsidRPr="00330708">
        <w:t xml:space="preserve"> медичні кабінети</w:t>
      </w:r>
      <w:r>
        <w:t>. В</w:t>
      </w:r>
      <w:r w:rsidRPr="00330708">
        <w:t xml:space="preserve">сі дошкільні </w:t>
      </w:r>
      <w:r>
        <w:t xml:space="preserve">навчальні </w:t>
      </w:r>
      <w:r w:rsidRPr="00330708">
        <w:t>заклади мають впорядковані</w:t>
      </w:r>
      <w:r>
        <w:t xml:space="preserve"> спортивні та ігрові майданчики</w:t>
      </w:r>
      <w:r w:rsidRPr="00330708">
        <w:t>,</w:t>
      </w:r>
      <w:r w:rsidRPr="00870DF2">
        <w:t xml:space="preserve"> </w:t>
      </w:r>
      <w:r w:rsidRPr="00330708">
        <w:t xml:space="preserve">у 20 </w:t>
      </w:r>
      <w:r>
        <w:t>–</w:t>
      </w:r>
      <w:r w:rsidRPr="00330708">
        <w:t xml:space="preserve"> діють</w:t>
      </w:r>
      <w:r>
        <w:t xml:space="preserve"> </w:t>
      </w:r>
      <w:r w:rsidRPr="00330708">
        <w:t xml:space="preserve">спортивні зали, </w:t>
      </w:r>
      <w:r>
        <w:t>у</w:t>
      </w:r>
      <w:r w:rsidRPr="00330708">
        <w:t xml:space="preserve"> дошкільних закладах № № 42, 57 протягом року працюють плавальні басейни.</w:t>
      </w:r>
    </w:p>
    <w:p w:rsidR="006E5C51" w:rsidRPr="00330708" w:rsidRDefault="006E5C51" w:rsidP="009A2674">
      <w:pPr>
        <w:ind w:firstLine="708"/>
        <w:jc w:val="both"/>
      </w:pPr>
      <w:r w:rsidRPr="00330708">
        <w:t xml:space="preserve"> </w:t>
      </w:r>
      <w:r>
        <w:t>В</w:t>
      </w:r>
      <w:r w:rsidRPr="003D734E">
        <w:t xml:space="preserve"> </w:t>
      </w:r>
      <w:r>
        <w:t xml:space="preserve">дошкільних навчальних закладах </w:t>
      </w:r>
      <w:r w:rsidRPr="00330708">
        <w:t xml:space="preserve"> щорічно проводяться тижні безпеки дитини.</w:t>
      </w:r>
      <w:r w:rsidRPr="00870DF2">
        <w:t xml:space="preserve"> </w:t>
      </w:r>
      <w:r>
        <w:t>З</w:t>
      </w:r>
      <w:r w:rsidRPr="00330708">
        <w:t>аклади є постійними учасниками оглядів-конкурсів на кращий стан  фізкультурно-оздоровчої роботи, роботи з охорони праці.</w:t>
      </w:r>
      <w:r w:rsidRPr="00870DF2">
        <w:t xml:space="preserve"> </w:t>
      </w:r>
      <w:r w:rsidRPr="00330708">
        <w:t>В 2012 році третє місце  на міському етапі огляду-конкурсу з фізкультурно-оздоровчої роботи посів дошкільний навчальний заклад № 190.</w:t>
      </w:r>
    </w:p>
    <w:p w:rsidR="006E5C51" w:rsidRDefault="006E5C51" w:rsidP="009A2674">
      <w:pPr>
        <w:ind w:firstLine="708"/>
        <w:jc w:val="both"/>
      </w:pPr>
      <w:r w:rsidRPr="00870DF2">
        <w:t xml:space="preserve">Всі дошкільні </w:t>
      </w:r>
      <w:r>
        <w:t xml:space="preserve">навчальні </w:t>
      </w:r>
      <w:r w:rsidRPr="00870DF2">
        <w:t xml:space="preserve">заклади району забезпечені комп’ютерною технікою та підключені до мережі Інтернет. </w:t>
      </w:r>
      <w:r>
        <w:t>В</w:t>
      </w:r>
      <w:r w:rsidRPr="00E608A3">
        <w:t>проваджено програму «Курс: Дошкілля», систематично поповнюються інформацією власні веб-сайти закладів</w:t>
      </w:r>
      <w:r>
        <w:t xml:space="preserve">. З першого </w:t>
      </w:r>
      <w:r w:rsidRPr="00870DF2">
        <w:t xml:space="preserve"> грудня 2012 року розпочат</w:t>
      </w:r>
      <w:r>
        <w:t>о</w:t>
      </w:r>
      <w:r w:rsidRPr="00870DF2">
        <w:t xml:space="preserve"> еле</w:t>
      </w:r>
      <w:r>
        <w:t xml:space="preserve">ктронну реєстрацію дітей до дошкільних навчальних закладів </w:t>
      </w:r>
      <w:r w:rsidRPr="00870DF2">
        <w:t>району</w:t>
      </w:r>
      <w:r>
        <w:t>.</w:t>
      </w:r>
    </w:p>
    <w:p w:rsidR="006E5C51" w:rsidRPr="002629BE" w:rsidRDefault="006E5C51" w:rsidP="009A2674">
      <w:pPr>
        <w:ind w:firstLine="708"/>
        <w:jc w:val="both"/>
      </w:pPr>
      <w:r w:rsidRPr="00E608A3">
        <w:rPr>
          <w:color w:val="000000"/>
        </w:rPr>
        <w:t>Організація навчально-виховного процесу в дошкільних навчальних закладах спрямована на реалізацію Базового компонента дошкільної освіти в Україні та базової програми розвитку «Впевнений старт».</w:t>
      </w:r>
      <w:r>
        <w:rPr>
          <w:color w:val="000000"/>
        </w:rPr>
        <w:t xml:space="preserve"> У дитячих садках проведено</w:t>
      </w:r>
      <w:r w:rsidRPr="00E608A3">
        <w:rPr>
          <w:color w:val="000000"/>
        </w:rPr>
        <w:t xml:space="preserve"> роботу з модернізації змісту навчально-виховного процесу. </w:t>
      </w:r>
      <w:r w:rsidRPr="00E608A3">
        <w:t>Облаштовано центри екологічного, економічного та правового навчання дітей. Створено «куточки усамітнення»</w:t>
      </w:r>
      <w:r>
        <w:t xml:space="preserve">, реформовано наявні ігрові </w:t>
      </w:r>
      <w:r w:rsidRPr="002629BE">
        <w:t>центри.</w:t>
      </w:r>
      <w:r w:rsidRPr="002629BE">
        <w:rPr>
          <w:color w:val="131313"/>
          <w:shd w:val="clear" w:color="auto" w:fill="FFFFFF"/>
        </w:rPr>
        <w:t xml:space="preserve"> Для реалізації природних здібностей, нахилів та інтересів дітей в дошкільних </w:t>
      </w:r>
      <w:r>
        <w:rPr>
          <w:color w:val="131313"/>
          <w:shd w:val="clear" w:color="auto" w:fill="FFFFFF"/>
        </w:rPr>
        <w:t xml:space="preserve">навчальних </w:t>
      </w:r>
      <w:r w:rsidRPr="002629BE">
        <w:rPr>
          <w:color w:val="131313"/>
          <w:shd w:val="clear" w:color="auto" w:fill="FFFFFF"/>
        </w:rPr>
        <w:t>закладах району працюють гуртки, студії, спортивні секції.</w:t>
      </w:r>
    </w:p>
    <w:p w:rsidR="006E5C51" w:rsidRDefault="006E5C51" w:rsidP="009A2674">
      <w:pPr>
        <w:ind w:firstLine="709"/>
        <w:jc w:val="both"/>
        <w:rPr>
          <w:color w:val="000000"/>
        </w:rPr>
      </w:pPr>
      <w:r w:rsidRPr="002629BE">
        <w:t xml:space="preserve"> Навчально-виховний процес у дошкільних навчальних закладах</w:t>
      </w:r>
      <w:r>
        <w:t xml:space="preserve"> забезпечують  557 педагогів, із них </w:t>
      </w:r>
      <w:r w:rsidRPr="00E608A3">
        <w:rPr>
          <w:color w:val="000000"/>
        </w:rPr>
        <w:t>55 % – з вищою педагогічною освітою, 26 % мають кваліфікаційні категорії, 12 % - педагогічні звання.</w:t>
      </w:r>
      <w:r w:rsidRPr="00A00C43">
        <w:rPr>
          <w:color w:val="000000"/>
        </w:rPr>
        <w:t xml:space="preserve"> </w:t>
      </w:r>
      <w:r>
        <w:rPr>
          <w:color w:val="000000"/>
        </w:rPr>
        <w:t>Методичною службою відділу освіти виконкому районної у місті ради, дошкільних навчальних закладів ведеться системна робота щодо неперервного вдосконалення теоретичної підготовки та фахової майстерності педагогічних кадрів.</w:t>
      </w:r>
    </w:p>
    <w:p w:rsidR="006E5C51" w:rsidRDefault="006E5C51" w:rsidP="009A2674">
      <w:pPr>
        <w:ind w:firstLine="708"/>
        <w:jc w:val="both"/>
        <w:rPr>
          <w:color w:val="000000"/>
        </w:rPr>
      </w:pPr>
      <w:r>
        <w:rPr>
          <w:color w:val="000000"/>
        </w:rPr>
        <w:t>К</w:t>
      </w:r>
      <w:r w:rsidRPr="00772200">
        <w:rPr>
          <w:color w:val="000000"/>
        </w:rPr>
        <w:t>олективи дошкільних навчальних закладів</w:t>
      </w:r>
      <w:r w:rsidRPr="003D5BDB">
        <w:t xml:space="preserve"> </w:t>
      </w:r>
      <w:r>
        <w:t>беруть участь в експериментальній роботі,</w:t>
      </w:r>
      <w:r>
        <w:rPr>
          <w:color w:val="000000"/>
        </w:rPr>
        <w:t xml:space="preserve"> є активними учасниками різного рівня  заходів</w:t>
      </w:r>
      <w:r w:rsidRPr="00E608A3">
        <w:rPr>
          <w:color w:val="000000"/>
        </w:rPr>
        <w:t xml:space="preserve"> </w:t>
      </w:r>
      <w:r>
        <w:rPr>
          <w:color w:val="000000"/>
        </w:rPr>
        <w:t xml:space="preserve">з питань дошкільної освіти. </w:t>
      </w:r>
    </w:p>
    <w:p w:rsidR="006E5C51" w:rsidRDefault="006E5C51" w:rsidP="009A2674">
      <w:pPr>
        <w:ind w:firstLine="708"/>
        <w:jc w:val="both"/>
      </w:pPr>
      <w:r>
        <w:t>Разом з тим проблемними залишаються питання:</w:t>
      </w:r>
    </w:p>
    <w:p w:rsidR="006E5C51" w:rsidRDefault="006E5C51" w:rsidP="009A2674">
      <w:pPr>
        <w:ind w:firstLine="709"/>
        <w:jc w:val="both"/>
      </w:pPr>
      <w:r>
        <w:t>- списочне перевантаження дошкільних навчальних закладів № № 32,</w:t>
      </w:r>
      <w:r w:rsidRPr="003D5BDB">
        <w:t xml:space="preserve"> </w:t>
      </w:r>
      <w:r w:rsidRPr="00E608A3">
        <w:t>81, 89, 222, 250, 264, 300, 3</w:t>
      </w:r>
      <w:r>
        <w:t>01;</w:t>
      </w:r>
      <w:r w:rsidRPr="00E608A3">
        <w:t> </w:t>
      </w:r>
    </w:p>
    <w:p w:rsidR="006E5C51" w:rsidRDefault="006E5C51" w:rsidP="009A2674">
      <w:pPr>
        <w:ind w:firstLine="709"/>
        <w:jc w:val="both"/>
      </w:pPr>
      <w:r>
        <w:t>- необхідність розширення мережі груп компенсуючого типу;</w:t>
      </w:r>
    </w:p>
    <w:p w:rsidR="006E5C51" w:rsidRDefault="006E5C51" w:rsidP="009A2674">
      <w:pPr>
        <w:ind w:firstLine="709"/>
        <w:jc w:val="both"/>
      </w:pPr>
      <w:r>
        <w:t>- зміцнення та оновлення матеріально-технічної бази дошкільних навчальних закладів;</w:t>
      </w:r>
    </w:p>
    <w:p w:rsidR="006E5C51" w:rsidRDefault="006E5C51" w:rsidP="009A2674">
      <w:pPr>
        <w:ind w:firstLine="709"/>
        <w:jc w:val="both"/>
      </w:pPr>
      <w:r>
        <w:t xml:space="preserve">- забезпечення    впровадження    нових    типових     штатних   нормативів </w:t>
      </w:r>
    </w:p>
    <w:p w:rsidR="006E5C51" w:rsidRDefault="006E5C51" w:rsidP="009A2674">
      <w:pPr>
        <w:jc w:val="both"/>
      </w:pPr>
      <w:r>
        <w:lastRenderedPageBreak/>
        <w:t>дошкільних навчальних закладів;</w:t>
      </w:r>
    </w:p>
    <w:p w:rsidR="006E5C51" w:rsidRDefault="006E5C51" w:rsidP="009A2674">
      <w:pPr>
        <w:ind w:firstLine="709"/>
        <w:jc w:val="both"/>
      </w:pPr>
      <w:r>
        <w:t>- </w:t>
      </w:r>
      <w:r w:rsidRPr="00036A34">
        <w:t>високи</w:t>
      </w:r>
      <w:r>
        <w:t xml:space="preserve">й </w:t>
      </w:r>
      <w:r w:rsidRPr="00036A34">
        <w:t>рівень захворюваності дітей</w:t>
      </w:r>
      <w:r>
        <w:t>, збереження</w:t>
      </w:r>
      <w:r w:rsidRPr="00036A34">
        <w:t xml:space="preserve"> тенденцій щодо погіршення здоров'я дітей. </w:t>
      </w:r>
    </w:p>
    <w:p w:rsidR="006E5C51" w:rsidRDefault="006E5C51" w:rsidP="009A2674">
      <w:pPr>
        <w:jc w:val="both"/>
        <w:rPr>
          <w:b/>
          <w:bCs/>
          <w:i/>
          <w:iCs/>
        </w:rPr>
      </w:pPr>
      <w:r>
        <w:tab/>
        <w:t xml:space="preserve">Виходячи з вищезазначеного,  для забезпечення подальшого поліпшення якості дошкільної освіти, керуючись </w:t>
      </w:r>
      <w:r w:rsidRPr="00FE2E55">
        <w:t>рішенням К</w:t>
      </w:r>
      <w:r>
        <w:t>риворізької міської ради від 30 </w:t>
      </w:r>
      <w:r w:rsidRPr="00FE2E55">
        <w:t xml:space="preserve">березня 2011 року № 259 «Про обсяг і межі  повноважень районних у місті рад та їх виконавчих органів», виконком районної у місті ради </w:t>
      </w:r>
      <w:r w:rsidRPr="00FE2E55">
        <w:rPr>
          <w:b/>
          <w:bCs/>
          <w:i/>
          <w:iCs/>
        </w:rPr>
        <w:t>ВИРІШИВ:</w:t>
      </w:r>
    </w:p>
    <w:p w:rsidR="006E5C51" w:rsidRDefault="006E5C51" w:rsidP="009A2674">
      <w:pPr>
        <w:jc w:val="both"/>
        <w:rPr>
          <w:b/>
          <w:bCs/>
          <w:i/>
          <w:iCs/>
        </w:rPr>
      </w:pPr>
    </w:p>
    <w:p w:rsidR="006E5C51" w:rsidRDefault="006E5C51" w:rsidP="009A2674">
      <w:pPr>
        <w:pStyle w:val="a5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>
        <w:t xml:space="preserve">Інформацію відділу освіти «Про </w:t>
      </w:r>
      <w:r w:rsidRPr="00CB0122">
        <w:t>роботу відділу освіти та дошкільних навчальних закладів щодо виконання Державної цільової соціальної програми розвитку дошкільної освіти на період до 2017 року</w:t>
      </w:r>
      <w:r>
        <w:t>» взяти до відома.</w:t>
      </w:r>
    </w:p>
    <w:p w:rsidR="006E5C51" w:rsidRDefault="006E5C51" w:rsidP="009A2674">
      <w:pPr>
        <w:pStyle w:val="a5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>
        <w:t xml:space="preserve">Відділу освіти (Подкопаєва І. В.) розробити заходи щодо виконання </w:t>
      </w:r>
      <w:r w:rsidRPr="00CB0122">
        <w:t>Державної цільової соціальної програми розвитку дошкільної освіти на період до 2017 року</w:t>
      </w:r>
      <w:r>
        <w:t xml:space="preserve"> та винести їх на розгляд і затвердження сесії районної у місті ради.</w:t>
      </w:r>
    </w:p>
    <w:p w:rsidR="006E5C51" w:rsidRDefault="006E5C51" w:rsidP="009A2674">
      <w:pPr>
        <w:pStyle w:val="a5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>
        <w:t xml:space="preserve">Рекомендувати керівникам дошкільних навчальних закладів забезпечити виконання заходів щодо виконання </w:t>
      </w:r>
      <w:r w:rsidRPr="00CB0122">
        <w:t>Державної цільової соціальної програми розвитку дошкільної освіти на період до 2017 року</w:t>
      </w:r>
      <w:r>
        <w:t xml:space="preserve"> в повному обсязі.</w:t>
      </w:r>
    </w:p>
    <w:p w:rsidR="006E5C51" w:rsidRPr="00FE2E55" w:rsidRDefault="006E5C51" w:rsidP="009A2674">
      <w:pPr>
        <w:pStyle w:val="a5"/>
        <w:numPr>
          <w:ilvl w:val="0"/>
          <w:numId w:val="1"/>
        </w:numPr>
        <w:tabs>
          <w:tab w:val="left" w:pos="993"/>
        </w:tabs>
        <w:ind w:left="0" w:firstLine="705"/>
        <w:jc w:val="both"/>
      </w:pPr>
      <w:r w:rsidRPr="00FE2E55">
        <w:t xml:space="preserve">Головному спеціалісту з інформаційних технологій </w:t>
      </w:r>
      <w:r>
        <w:t xml:space="preserve">Веселову К. І. </w:t>
      </w:r>
      <w:r w:rsidRPr="00FE2E55">
        <w:t xml:space="preserve">оприлюднити рішення на офіційному веб-сайті виконкому </w:t>
      </w:r>
      <w:r>
        <w:t xml:space="preserve">Саксаганської </w:t>
      </w:r>
      <w:r w:rsidRPr="00FE2E55">
        <w:t>районної у місті ради у визначений чинним законодавством термін.</w:t>
      </w:r>
    </w:p>
    <w:p w:rsidR="006E5C51" w:rsidRPr="00637571" w:rsidRDefault="006E5C51" w:rsidP="009A2674">
      <w:pPr>
        <w:pStyle w:val="a5"/>
        <w:numPr>
          <w:ilvl w:val="0"/>
          <w:numId w:val="1"/>
        </w:numPr>
        <w:tabs>
          <w:tab w:val="left" w:pos="993"/>
          <w:tab w:val="left" w:pos="7088"/>
        </w:tabs>
        <w:ind w:left="0" w:firstLine="705"/>
        <w:jc w:val="both"/>
      </w:pPr>
      <w:r>
        <w:t xml:space="preserve">Контроль </w:t>
      </w:r>
      <w:r w:rsidRPr="00FE2E55">
        <w:t xml:space="preserve">за виконанням рішення покласти на відділ </w:t>
      </w:r>
      <w:r>
        <w:t>освіти</w:t>
      </w:r>
      <w:r w:rsidRPr="00FE2E55">
        <w:t xml:space="preserve"> (</w:t>
      </w:r>
      <w:r>
        <w:t>Подкопаєва І. В.</w:t>
      </w:r>
      <w:r w:rsidRPr="00FE2E55">
        <w:t xml:space="preserve">) та заступника голови районної у місті ради </w:t>
      </w:r>
      <w:r>
        <w:t>з питань діяльності виконавчих органів ради Скляр С. Л.</w:t>
      </w:r>
      <w:r w:rsidRPr="00FE2E55">
        <w:t xml:space="preserve"> </w:t>
      </w:r>
      <w:r>
        <w:t>Інформацію про хід виконання рішення заслухати  на засіданні виконкому районної у місті ради у січні               2014 року.</w:t>
      </w:r>
    </w:p>
    <w:p w:rsidR="006E5C51" w:rsidRDefault="006E5C51" w:rsidP="009A2674">
      <w:pPr>
        <w:tabs>
          <w:tab w:val="left" w:pos="993"/>
          <w:tab w:val="left" w:pos="7088"/>
        </w:tabs>
        <w:jc w:val="both"/>
      </w:pPr>
    </w:p>
    <w:p w:rsidR="006E5C51" w:rsidRDefault="006E5C51" w:rsidP="009A2674">
      <w:pPr>
        <w:tabs>
          <w:tab w:val="left" w:pos="993"/>
          <w:tab w:val="left" w:pos="7088"/>
        </w:tabs>
        <w:jc w:val="both"/>
      </w:pPr>
    </w:p>
    <w:p w:rsidR="006E5C51" w:rsidRDefault="006E5C51" w:rsidP="00FE2A91">
      <w:pPr>
        <w:tabs>
          <w:tab w:val="left" w:pos="993"/>
          <w:tab w:val="left" w:pos="7088"/>
        </w:tabs>
        <w:jc w:val="both"/>
      </w:pPr>
      <w:r>
        <w:t xml:space="preserve">Голова районної у місті ради </w:t>
      </w:r>
      <w:r>
        <w:tab/>
        <w:t xml:space="preserve">В. Беззубченко </w:t>
      </w:r>
      <w:bookmarkStart w:id="0" w:name="_GoBack"/>
      <w:bookmarkEnd w:id="0"/>
    </w:p>
    <w:p w:rsidR="006E5C51" w:rsidRDefault="006E5C51"/>
    <w:sectPr w:rsidR="006E5C51" w:rsidSect="00065062">
      <w:headerReference w:type="default" r:id="rId9"/>
      <w:pgSz w:w="11906" w:h="16838"/>
      <w:pgMar w:top="567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A4C" w:rsidRDefault="00861A4C" w:rsidP="00CB693A">
      <w:r>
        <w:separator/>
      </w:r>
    </w:p>
  </w:endnote>
  <w:endnote w:type="continuationSeparator" w:id="0">
    <w:p w:rsidR="00861A4C" w:rsidRDefault="00861A4C" w:rsidP="00CB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A4C" w:rsidRDefault="00861A4C" w:rsidP="00CB693A">
      <w:r>
        <w:separator/>
      </w:r>
    </w:p>
  </w:footnote>
  <w:footnote w:type="continuationSeparator" w:id="0">
    <w:p w:rsidR="00861A4C" w:rsidRDefault="00861A4C" w:rsidP="00CB69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C51" w:rsidRDefault="00861A4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2A91">
      <w:rPr>
        <w:noProof/>
      </w:rPr>
      <w:t>3</w:t>
    </w:r>
    <w:r>
      <w:rPr>
        <w:noProof/>
      </w:rPr>
      <w:fldChar w:fldCharType="end"/>
    </w:r>
  </w:p>
  <w:p w:rsidR="006E5C51" w:rsidRDefault="006E5C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723"/>
    <w:multiLevelType w:val="multilevel"/>
    <w:tmpl w:val="AF2217F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2674"/>
    <w:rsid w:val="00021467"/>
    <w:rsid w:val="00036A34"/>
    <w:rsid w:val="00065062"/>
    <w:rsid w:val="0008387C"/>
    <w:rsid w:val="000F6C85"/>
    <w:rsid w:val="00101A81"/>
    <w:rsid w:val="00102677"/>
    <w:rsid w:val="0011087A"/>
    <w:rsid w:val="001326E4"/>
    <w:rsid w:val="00134F9C"/>
    <w:rsid w:val="00252F84"/>
    <w:rsid w:val="002629BE"/>
    <w:rsid w:val="002A7762"/>
    <w:rsid w:val="002F771F"/>
    <w:rsid w:val="003277A0"/>
    <w:rsid w:val="00330708"/>
    <w:rsid w:val="003D1B08"/>
    <w:rsid w:val="003D5BDB"/>
    <w:rsid w:val="003D65D8"/>
    <w:rsid w:val="003D734E"/>
    <w:rsid w:val="00420EF5"/>
    <w:rsid w:val="004D53B7"/>
    <w:rsid w:val="004F76EC"/>
    <w:rsid w:val="0051275C"/>
    <w:rsid w:val="00563463"/>
    <w:rsid w:val="00637571"/>
    <w:rsid w:val="006D3F72"/>
    <w:rsid w:val="006E5C51"/>
    <w:rsid w:val="00772200"/>
    <w:rsid w:val="0084418F"/>
    <w:rsid w:val="00861A4C"/>
    <w:rsid w:val="00870DF2"/>
    <w:rsid w:val="008B14F1"/>
    <w:rsid w:val="009A2674"/>
    <w:rsid w:val="00A00C43"/>
    <w:rsid w:val="00A05D96"/>
    <w:rsid w:val="00A56239"/>
    <w:rsid w:val="00AE68B4"/>
    <w:rsid w:val="00B56E6F"/>
    <w:rsid w:val="00C141CE"/>
    <w:rsid w:val="00C74B58"/>
    <w:rsid w:val="00CA69DC"/>
    <w:rsid w:val="00CB0122"/>
    <w:rsid w:val="00CB693A"/>
    <w:rsid w:val="00E062BB"/>
    <w:rsid w:val="00E608A3"/>
    <w:rsid w:val="00E62895"/>
    <w:rsid w:val="00F233A4"/>
    <w:rsid w:val="00F9044C"/>
    <w:rsid w:val="00FE1EE2"/>
    <w:rsid w:val="00FE2A91"/>
    <w:rsid w:val="00FE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74"/>
    <w:rPr>
      <w:rFonts w:eastAsia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9A2674"/>
    <w:pPr>
      <w:keepNext/>
      <w:jc w:val="center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9A2674"/>
    <w:rPr>
      <w:rFonts w:eastAsia="Times New Roman"/>
      <w:b/>
      <w:bCs/>
      <w:sz w:val="20"/>
      <w:szCs w:val="20"/>
      <w:lang w:val="ru-RU" w:eastAsia="ru-RU"/>
    </w:rPr>
  </w:style>
  <w:style w:type="paragraph" w:styleId="a3">
    <w:name w:val="header"/>
    <w:basedOn w:val="a"/>
    <w:link w:val="a4"/>
    <w:uiPriority w:val="99"/>
    <w:rsid w:val="009A26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9A2674"/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9A2674"/>
    <w:pPr>
      <w:ind w:left="720"/>
    </w:pPr>
  </w:style>
  <w:style w:type="paragraph" w:styleId="a6">
    <w:name w:val="Balloon Text"/>
    <w:basedOn w:val="a"/>
    <w:link w:val="a7"/>
    <w:uiPriority w:val="99"/>
    <w:semiHidden/>
    <w:rsid w:val="009A26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9A267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1019</Words>
  <Characters>5810</Characters>
  <Application>Microsoft Office Word</Application>
  <DocSecurity>0</DocSecurity>
  <Lines>48</Lines>
  <Paragraphs>13</Paragraphs>
  <ScaleCrop>false</ScaleCrop>
  <Company>Computer</Company>
  <LinksUpToDate>false</LinksUpToDate>
  <CharactersWithSpaces>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Веселов Константин</cp:lastModifiedBy>
  <cp:revision>6</cp:revision>
  <cp:lastPrinted>2013-05-14T10:58:00Z</cp:lastPrinted>
  <dcterms:created xsi:type="dcterms:W3CDTF">2013-05-14T10:18:00Z</dcterms:created>
  <dcterms:modified xsi:type="dcterms:W3CDTF">2013-05-21T11:50:00Z</dcterms:modified>
</cp:coreProperties>
</file>